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eastAsia="zh-CN"/>
        </w:rPr>
        <w:id w:val="10488385"/>
        <w:docPartObj>
          <w:docPartGallery w:val="autotext"/>
        </w:docPartObj>
      </w:sdtPr>
      <w:sdtEndPr>
        <w:rPr>
          <w:rFonts w:ascii="黑体" w:hAnsi="黑体" w:eastAsia="黑体"/>
          <w:sz w:val="32"/>
          <w:lang w:eastAsia="zh-CN"/>
        </w:rPr>
      </w:sdtEndPr>
      <w:sdtContent>
        <w:p>
          <w:pPr>
            <w:rPr>
              <w:lang w:eastAsia="zh-CN"/>
            </w:rPr>
          </w:pPr>
          <w:bookmarkStart w:id="0" w:name="bookmark21"/>
          <w:bookmarkStart w:id="1" w:name="bookmark19"/>
          <w:bookmarkStart w:id="2" w:name="bookmark20"/>
        </w:p>
        <w:p>
          <w:pPr>
            <w:rPr>
              <w:lang w:eastAsia="zh-CN"/>
            </w:rPr>
          </w:pPr>
        </w:p>
        <w:p>
          <w:pPr>
            <w:pStyle w:val="3"/>
            <w:jc w:val="center"/>
            <w:rPr>
              <w:rFonts w:ascii="黑体" w:hAnsi="黑体" w:eastAsia="黑体"/>
              <w:sz w:val="36"/>
            </w:rPr>
          </w:pPr>
          <w:r>
            <w:rPr>
              <w:rFonts w:hint="eastAsia" w:ascii="黑体" w:hAnsi="黑体" w:eastAsia="黑体"/>
              <w:sz w:val="44"/>
            </w:rPr>
            <w:t>2021年重庆市中等职业学校教师教学能力大赛</w:t>
          </w:r>
        </w:p>
        <w:p>
          <w:pPr>
            <w:pStyle w:val="3"/>
          </w:pPr>
        </w:p>
        <w:p>
          <w:pPr>
            <w:pStyle w:val="3"/>
            <w:spacing w:line="360" w:lineRule="auto"/>
            <w:jc w:val="center"/>
            <w:rPr>
              <w:sz w:val="48"/>
            </w:rPr>
          </w:pPr>
          <w:r>
            <w:rPr>
              <w:rFonts w:hint="eastAsia"/>
              <w:sz w:val="48"/>
              <w:lang w:eastAsia="zh-CN"/>
            </w:rPr>
            <w:t>学前教育</w:t>
          </w:r>
          <w:r>
            <w:rPr>
              <w:rFonts w:hint="eastAsia"/>
              <w:sz w:val="48"/>
            </w:rPr>
            <w:t>专业</w:t>
          </w:r>
        </w:p>
        <w:p>
          <w:pPr>
            <w:pStyle w:val="3"/>
            <w:spacing w:line="1600" w:lineRule="exact"/>
            <w:jc w:val="center"/>
            <w:rPr>
              <w:sz w:val="96"/>
            </w:rPr>
          </w:pPr>
          <w:r>
            <w:rPr>
              <w:rFonts w:hint="eastAsia"/>
              <w:sz w:val="96"/>
            </w:rPr>
            <w:t>人</w:t>
          </w:r>
        </w:p>
        <w:p>
          <w:pPr>
            <w:pStyle w:val="3"/>
            <w:spacing w:line="1600" w:lineRule="exact"/>
            <w:jc w:val="center"/>
            <w:rPr>
              <w:sz w:val="96"/>
            </w:rPr>
          </w:pPr>
          <w:r>
            <w:rPr>
              <w:rFonts w:hint="eastAsia"/>
              <w:sz w:val="96"/>
            </w:rPr>
            <w:t>才</w:t>
          </w:r>
        </w:p>
        <w:p>
          <w:pPr>
            <w:pStyle w:val="3"/>
            <w:spacing w:line="1600" w:lineRule="exact"/>
            <w:jc w:val="center"/>
            <w:rPr>
              <w:sz w:val="96"/>
            </w:rPr>
          </w:pPr>
          <w:r>
            <w:rPr>
              <w:rFonts w:hint="eastAsia"/>
              <w:sz w:val="96"/>
            </w:rPr>
            <w:t>培</w:t>
          </w:r>
        </w:p>
        <w:p>
          <w:pPr>
            <w:pStyle w:val="3"/>
            <w:spacing w:line="1600" w:lineRule="exact"/>
            <w:jc w:val="center"/>
            <w:rPr>
              <w:sz w:val="96"/>
            </w:rPr>
          </w:pPr>
          <w:r>
            <w:rPr>
              <w:rFonts w:hint="eastAsia"/>
              <w:sz w:val="96"/>
            </w:rPr>
            <w:t>养</w:t>
          </w:r>
        </w:p>
        <w:p>
          <w:pPr>
            <w:pStyle w:val="3"/>
            <w:spacing w:line="1600" w:lineRule="exact"/>
            <w:jc w:val="center"/>
            <w:rPr>
              <w:sz w:val="96"/>
            </w:rPr>
          </w:pPr>
          <w:r>
            <w:rPr>
              <w:rFonts w:hint="eastAsia"/>
              <w:sz w:val="96"/>
            </w:rPr>
            <w:t>方</w:t>
          </w:r>
        </w:p>
        <w:p>
          <w:pPr>
            <w:pStyle w:val="3"/>
            <w:spacing w:line="1600" w:lineRule="exact"/>
            <w:jc w:val="center"/>
            <w:rPr>
              <w:sz w:val="48"/>
            </w:rPr>
          </w:pPr>
          <w:r>
            <w:rPr>
              <w:rFonts w:hint="eastAsia"/>
              <w:sz w:val="96"/>
            </w:rPr>
            <w:t>案</w:t>
          </w:r>
        </w:p>
        <w:p>
          <w:pPr>
            <w:pStyle w:val="3"/>
            <w:jc w:val="center"/>
            <w:rPr>
              <w:sz w:val="48"/>
            </w:rPr>
          </w:pPr>
        </w:p>
        <w:p>
          <w:pPr>
            <w:rPr>
              <w:rFonts w:ascii="黑体" w:hAnsi="黑体" w:eastAsia="黑体"/>
              <w:sz w:val="32"/>
              <w:lang w:eastAsia="zh-CN"/>
            </w:rPr>
          </w:pPr>
          <w:r>
            <w:rPr>
              <w:rFonts w:ascii="黑体" w:hAnsi="黑体" w:eastAsia="黑体"/>
              <w:sz w:val="32"/>
              <w:lang w:eastAsia="zh-CN"/>
            </w:rPr>
            <w:br w:type="page"/>
          </w:r>
          <w:r>
            <w:rPr>
              <w:rFonts w:ascii="黑体" w:hAnsi="黑体" w:eastAsia="黑体"/>
              <w:sz w:val="32"/>
              <w:lang w:eastAsia="zh-CN"/>
            </w:rPr>
            <w:br w:type="page"/>
          </w:r>
        </w:p>
        <w:p>
          <w:pPr>
            <w:rPr>
              <w:rFonts w:ascii="黑体" w:hAnsi="黑体" w:eastAsia="黑体" w:cs="宋体"/>
              <w:color w:val="231F20"/>
              <w:sz w:val="32"/>
              <w:szCs w:val="30"/>
              <w:lang w:val="zh-TW" w:eastAsia="zh-CN" w:bidi="zh-TW"/>
            </w:rPr>
          </w:pPr>
        </w:p>
      </w:sdtContent>
    </w:sdt>
    <w:sdt>
      <w:sdtPr>
        <w:rPr>
          <w:rFonts w:ascii="Times New Roman" w:hAnsi="Times New Roman" w:eastAsia="Times New Roman" w:cs="Times New Roman"/>
          <w:b w:val="0"/>
          <w:bCs w:val="0"/>
          <w:color w:val="000000"/>
          <w:sz w:val="24"/>
          <w:szCs w:val="24"/>
          <w:lang w:val="zh-CN" w:eastAsia="en-US" w:bidi="en-US"/>
        </w:rPr>
        <w:id w:val="10488418"/>
        <w:docPartObj>
          <w:docPartGallery w:val="Table of Contents"/>
          <w:docPartUnique/>
        </w:docPartObj>
      </w:sdtPr>
      <w:sdtEndPr>
        <w:rPr>
          <w:rFonts w:ascii="Times New Roman" w:hAnsi="Times New Roman" w:eastAsia="Times New Roman" w:cs="Times New Roman"/>
          <w:b w:val="0"/>
          <w:bCs w:val="0"/>
          <w:color w:val="000000"/>
          <w:sz w:val="24"/>
          <w:szCs w:val="24"/>
          <w:lang w:val="en-US" w:eastAsia="en-US" w:bidi="en-US"/>
        </w:rPr>
      </w:sdtEndPr>
      <w:sdtContent>
        <w:p>
          <w:pPr>
            <w:pStyle w:val="49"/>
            <w:jc w:val="center"/>
          </w:pPr>
          <w:r>
            <w:rPr>
              <w:lang w:val="zh-CN"/>
            </w:rPr>
            <w:t>目录</w:t>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rPr>
              <w:lang w:eastAsia="zh-CN"/>
            </w:rPr>
            <w:fldChar w:fldCharType="begin"/>
          </w:r>
          <w:r>
            <w:rPr>
              <w:lang w:eastAsia="zh-CN"/>
            </w:rPr>
            <w:instrText xml:space="preserve"> TOC \o "1-3" \h \z \u </w:instrText>
          </w:r>
          <w:r>
            <w:rPr>
              <w:lang w:eastAsia="zh-CN"/>
            </w:rPr>
            <w:fldChar w:fldCharType="separate"/>
          </w:r>
          <w:r>
            <w:fldChar w:fldCharType="begin"/>
          </w:r>
          <w:r>
            <w:instrText xml:space="preserve"> HYPERLINK \l "_Toc75339272" </w:instrText>
          </w:r>
          <w:r>
            <w:fldChar w:fldCharType="separate"/>
          </w:r>
          <w:r>
            <w:rPr>
              <w:rStyle w:val="13"/>
              <w:rFonts w:hint="eastAsia" w:ascii="仿宋_GB2312" w:eastAsia="仿宋_GB2312"/>
              <w:b/>
              <w:lang w:bidi="zh-TW"/>
            </w:rPr>
            <w:t>一、专业名称（专业代码）</w:t>
          </w:r>
          <w:r>
            <w:tab/>
          </w:r>
          <w:r>
            <w:fldChar w:fldCharType="begin"/>
          </w:r>
          <w:r>
            <w:instrText xml:space="preserve"> PAGEREF _Toc75339272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"_Toc75339273" </w:instrText>
          </w:r>
          <w:r>
            <w:fldChar w:fldCharType="separate"/>
          </w:r>
          <w:r>
            <w:rPr>
              <w:rStyle w:val="13"/>
              <w:rFonts w:hint="eastAsia" w:ascii="仿宋_GB2312" w:eastAsia="仿宋_GB2312"/>
              <w:b/>
              <w:lang w:bidi="zh-TW"/>
            </w:rPr>
            <w:t>二、入学要求</w:t>
          </w:r>
          <w:r>
            <w:tab/>
          </w:r>
          <w:r>
            <w:fldChar w:fldCharType="begin"/>
          </w:r>
          <w:r>
            <w:instrText xml:space="preserve"> PAGEREF _Toc75339273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"_Toc75339274" </w:instrText>
          </w:r>
          <w:r>
            <w:fldChar w:fldCharType="separate"/>
          </w:r>
          <w:r>
            <w:rPr>
              <w:rStyle w:val="13"/>
              <w:rFonts w:hint="eastAsia" w:ascii="仿宋_GB2312" w:eastAsia="仿宋_GB2312"/>
              <w:b/>
              <w:lang w:bidi="zh-TW"/>
            </w:rPr>
            <w:t>三、</w:t>
          </w:r>
          <w:r>
            <w:rPr>
              <w:rStyle w:val="13"/>
              <w:rFonts w:hint="eastAsia" w:ascii="仿宋_GB2312" w:eastAsia="仿宋_GB2312"/>
              <w:b/>
              <w:lang w:eastAsia="zh-CN" w:bidi="zh-TW"/>
            </w:rPr>
            <w:t>修业年限</w:t>
          </w:r>
          <w:r>
            <w:tab/>
          </w:r>
          <w:r>
            <w:fldChar w:fldCharType="begin"/>
          </w:r>
          <w:r>
            <w:instrText xml:space="preserve"> PAGEREF _Toc75339274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"_Toc75339275" </w:instrText>
          </w:r>
          <w:r>
            <w:fldChar w:fldCharType="separate"/>
          </w:r>
          <w:r>
            <w:rPr>
              <w:rStyle w:val="13"/>
              <w:rFonts w:hint="eastAsia" w:ascii="仿宋_GB2312" w:eastAsia="仿宋_GB2312"/>
              <w:b/>
              <w:lang w:bidi="zh-TW"/>
            </w:rPr>
            <w:t>四、职业面向和接续专业</w:t>
          </w:r>
          <w:r>
            <w:tab/>
          </w:r>
          <w:r>
            <w:fldChar w:fldCharType="begin"/>
          </w:r>
          <w:r>
            <w:instrText xml:space="preserve"> PAGEREF _Toc75339275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"_Toc75339276" </w:instrText>
          </w:r>
          <w:r>
            <w:fldChar w:fldCharType="separate"/>
          </w:r>
          <w:r>
            <w:rPr>
              <w:rStyle w:val="13"/>
              <w:rFonts w:hint="eastAsia" w:ascii="仿宋_GB2312" w:eastAsia="仿宋_GB2312"/>
              <w:b/>
              <w:lang w:eastAsia="zh-CN" w:bidi="zh-TW"/>
            </w:rPr>
            <w:t>（一）职业面向</w:t>
          </w:r>
          <w:r>
            <w:tab/>
          </w:r>
          <w:r>
            <w:fldChar w:fldCharType="begin"/>
          </w:r>
          <w:r>
            <w:instrText xml:space="preserve"> PAGEREF _Toc75339276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"_Toc75339277" </w:instrText>
          </w:r>
          <w:r>
            <w:fldChar w:fldCharType="separate"/>
          </w:r>
          <w:r>
            <w:rPr>
              <w:rStyle w:val="13"/>
              <w:rFonts w:hint="eastAsia" w:ascii="仿宋_GB2312" w:eastAsia="仿宋_GB2312"/>
              <w:b/>
              <w:lang w:eastAsia="zh-CN" w:bidi="zh-TW"/>
            </w:rPr>
            <w:t>（二）接续专业</w:t>
          </w:r>
          <w:r>
            <w:tab/>
          </w:r>
          <w:r>
            <w:fldChar w:fldCharType="begin"/>
          </w:r>
          <w:r>
            <w:instrText xml:space="preserve"> PAGEREF _Toc75339277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"_Toc75339278" </w:instrText>
          </w:r>
          <w:r>
            <w:fldChar w:fldCharType="separate"/>
          </w:r>
          <w:r>
            <w:rPr>
              <w:rStyle w:val="13"/>
              <w:rFonts w:hint="eastAsia" w:ascii="仿宋_GB2312" w:eastAsia="仿宋_GB2312"/>
              <w:b/>
              <w:lang w:bidi="zh-TW"/>
            </w:rPr>
            <w:t>五、培养目标与规格</w:t>
          </w:r>
          <w:r>
            <w:tab/>
          </w:r>
          <w:r>
            <w:fldChar w:fldCharType="begin"/>
          </w:r>
          <w:r>
            <w:instrText xml:space="preserve"> PAGEREF _Toc75339278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"_Toc75339279" </w:instrText>
          </w:r>
          <w:r>
            <w:fldChar w:fldCharType="separate"/>
          </w:r>
          <w:r>
            <w:rPr>
              <w:rStyle w:val="13"/>
              <w:rFonts w:hint="eastAsia" w:ascii="仿宋_GB2312" w:eastAsia="仿宋_GB2312"/>
              <w:b/>
              <w:lang w:eastAsia="zh-CN" w:bidi="zh-TW"/>
            </w:rPr>
            <w:t>（一）培养目标</w:t>
          </w:r>
          <w:r>
            <w:tab/>
          </w:r>
          <w:r>
            <w:fldChar w:fldCharType="begin"/>
          </w:r>
          <w:r>
            <w:instrText xml:space="preserve"> PAGEREF _Toc75339279 \h </w:instrText>
          </w:r>
          <w:r>
            <w:fldChar w:fldCharType="separate"/>
          </w:r>
          <w:r>
            <w:t>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"_Toc75339280" </w:instrText>
          </w:r>
          <w:r>
            <w:fldChar w:fldCharType="separate"/>
          </w:r>
          <w:r>
            <w:rPr>
              <w:rStyle w:val="13"/>
              <w:rFonts w:hint="eastAsia" w:ascii="仿宋_GB2312" w:eastAsia="仿宋_GB2312"/>
              <w:b/>
              <w:lang w:eastAsia="zh-CN" w:bidi="zh-TW"/>
            </w:rPr>
            <w:t>（二）培养规格</w:t>
          </w:r>
          <w:r>
            <w:tab/>
          </w:r>
          <w:r>
            <w:fldChar w:fldCharType="begin"/>
          </w:r>
          <w:r>
            <w:instrText xml:space="preserve"> PAGEREF _Toc75339280 \h </w:instrText>
          </w:r>
          <w:r>
            <w:fldChar w:fldCharType="separate"/>
          </w:r>
          <w:r>
            <w:t>2</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"_Toc75339281" </w:instrText>
          </w:r>
          <w:r>
            <w:fldChar w:fldCharType="separate"/>
          </w:r>
          <w:r>
            <w:rPr>
              <w:rStyle w:val="13"/>
              <w:rFonts w:hint="eastAsia" w:ascii="仿宋_GB2312" w:eastAsia="仿宋_GB2312"/>
              <w:b/>
              <w:lang w:bidi="zh-TW"/>
            </w:rPr>
            <w:t>六、课程设置及要求</w:t>
          </w:r>
          <w:r>
            <w:tab/>
          </w:r>
          <w:r>
            <w:fldChar w:fldCharType="begin"/>
          </w:r>
          <w:r>
            <w:instrText xml:space="preserve"> PAGEREF _Toc75339281 \h </w:instrText>
          </w:r>
          <w:r>
            <w:fldChar w:fldCharType="separate"/>
          </w:r>
          <w:r>
            <w:t>3</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"_Toc75339282" </w:instrText>
          </w:r>
          <w:r>
            <w:fldChar w:fldCharType="separate"/>
          </w:r>
          <w:r>
            <w:rPr>
              <w:rStyle w:val="13"/>
              <w:rFonts w:hint="eastAsia" w:ascii="仿宋_GB2312" w:eastAsia="仿宋_GB2312"/>
              <w:b/>
              <w:lang w:eastAsia="zh-CN" w:bidi="zh-TW"/>
            </w:rPr>
            <w:t>（一）课程结构</w:t>
          </w:r>
          <w:r>
            <w:tab/>
          </w:r>
          <w:r>
            <w:fldChar w:fldCharType="begin"/>
          </w:r>
          <w:r>
            <w:instrText xml:space="preserve"> PAGEREF _Toc75339282 \h </w:instrText>
          </w:r>
          <w:r>
            <w:fldChar w:fldCharType="separate"/>
          </w:r>
          <w:r>
            <w:t>3</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"_Toc75339283" </w:instrText>
          </w:r>
          <w:r>
            <w:fldChar w:fldCharType="separate"/>
          </w:r>
          <w:r>
            <w:rPr>
              <w:rStyle w:val="13"/>
              <w:rFonts w:hint="eastAsia" w:ascii="仿宋_GB2312" w:eastAsia="仿宋_GB2312"/>
              <w:b/>
              <w:lang w:eastAsia="zh-CN" w:bidi="zh-TW"/>
            </w:rPr>
            <w:t>（二）课程设置及要求</w:t>
          </w:r>
          <w:r>
            <w:tab/>
          </w:r>
          <w:r>
            <w:fldChar w:fldCharType="begin"/>
          </w:r>
          <w:r>
            <w:instrText xml:space="preserve"> PAGEREF _Toc75339283 \h </w:instrText>
          </w:r>
          <w:r>
            <w:fldChar w:fldCharType="separate"/>
          </w:r>
          <w:r>
            <w:t>5</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"_Toc75339284" </w:instrText>
          </w:r>
          <w:r>
            <w:fldChar w:fldCharType="separate"/>
          </w:r>
          <w:r>
            <w:rPr>
              <w:rStyle w:val="13"/>
              <w:rFonts w:hint="eastAsia" w:ascii="仿宋_GB2312" w:eastAsia="仿宋_GB2312"/>
              <w:b/>
              <w:lang w:bidi="zh-TW"/>
            </w:rPr>
            <w:t>七、教学进程总体安排</w:t>
          </w:r>
          <w:r>
            <w:tab/>
          </w:r>
          <w:r>
            <w:fldChar w:fldCharType="begin"/>
          </w:r>
          <w:r>
            <w:instrText xml:space="preserve"> PAGEREF _Toc75339284 \h </w:instrText>
          </w:r>
          <w:r>
            <w:fldChar w:fldCharType="separate"/>
          </w:r>
          <w:r>
            <w:t>8</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"_Toc75339285" </w:instrText>
          </w:r>
          <w:r>
            <w:fldChar w:fldCharType="separate"/>
          </w:r>
          <w:r>
            <w:rPr>
              <w:rStyle w:val="13"/>
              <w:rFonts w:hint="eastAsia" w:ascii="仿宋_GB2312" w:eastAsia="仿宋_GB2312"/>
              <w:b/>
              <w:lang w:eastAsia="zh-CN" w:bidi="zh-TW"/>
            </w:rPr>
            <w:t>（</w:t>
          </w:r>
          <w:r>
            <w:rPr>
              <w:rStyle w:val="13"/>
              <w:rFonts w:ascii="仿宋_GB2312" w:eastAsia="仿宋_GB2312"/>
              <w:b/>
              <w:lang w:eastAsia="zh-CN" w:bidi="zh-TW"/>
            </w:rPr>
            <w:t>―</w:t>
          </w:r>
          <w:r>
            <w:rPr>
              <w:rStyle w:val="13"/>
              <w:rFonts w:hint="eastAsia" w:ascii="仿宋_GB2312" w:eastAsia="仿宋_GB2312"/>
              <w:b/>
              <w:lang w:eastAsia="zh-CN" w:bidi="zh-TW"/>
            </w:rPr>
            <w:t>）基本学时分配</w:t>
          </w:r>
          <w:r>
            <w:tab/>
          </w:r>
          <w:r>
            <w:fldChar w:fldCharType="begin"/>
          </w:r>
          <w:r>
            <w:instrText xml:space="preserve"> PAGEREF _Toc75339285 \h </w:instrText>
          </w:r>
          <w:r>
            <w:fldChar w:fldCharType="separate"/>
          </w:r>
          <w:r>
            <w:t>8</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"_Toc75339286" </w:instrText>
          </w:r>
          <w:r>
            <w:fldChar w:fldCharType="separate"/>
          </w:r>
          <w:r>
            <w:rPr>
              <w:rStyle w:val="13"/>
              <w:rFonts w:hint="eastAsia" w:ascii="仿宋_GB2312" w:eastAsia="仿宋_GB2312"/>
              <w:b/>
              <w:lang w:eastAsia="zh-CN" w:bidi="zh-TW"/>
            </w:rPr>
            <w:t>（二）教学安排建议</w:t>
          </w:r>
          <w:r>
            <w:tab/>
          </w:r>
          <w:r>
            <w:fldChar w:fldCharType="begin"/>
          </w:r>
          <w:r>
            <w:instrText xml:space="preserve"> PAGEREF _Toc75339286 \h </w:instrText>
          </w:r>
          <w:r>
            <w:fldChar w:fldCharType="separate"/>
          </w:r>
          <w:r>
            <w:t>9</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"_Toc75339287" </w:instrText>
          </w:r>
          <w:r>
            <w:fldChar w:fldCharType="separate"/>
          </w:r>
          <w:r>
            <w:rPr>
              <w:rStyle w:val="13"/>
              <w:rFonts w:hint="eastAsia" w:ascii="仿宋_GB2312" w:eastAsia="仿宋_GB2312"/>
              <w:b/>
              <w:lang w:bidi="zh-TW"/>
            </w:rPr>
            <w:t>八、实施保障</w:t>
          </w:r>
          <w:r>
            <w:tab/>
          </w:r>
          <w:r>
            <w:fldChar w:fldCharType="begin"/>
          </w:r>
          <w:r>
            <w:instrText xml:space="preserve"> PAGEREF _Toc75339287 \h </w:instrText>
          </w:r>
          <w:r>
            <w:fldChar w:fldCharType="separate"/>
          </w:r>
          <w:r>
            <w:t>11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"_Toc75339288" </w:instrText>
          </w:r>
          <w:r>
            <w:fldChar w:fldCharType="separate"/>
          </w:r>
          <w:r>
            <w:rPr>
              <w:rStyle w:val="13"/>
              <w:rFonts w:hint="eastAsia" w:ascii="仿宋_GB2312" w:eastAsia="仿宋_GB2312"/>
              <w:b/>
              <w:lang w:eastAsia="zh-CN" w:bidi="zh-TW"/>
            </w:rPr>
            <w:t>（一）师资队伍</w:t>
          </w:r>
          <w:r>
            <w:tab/>
          </w:r>
          <w:r>
            <w:fldChar w:fldCharType="begin"/>
          </w:r>
          <w:r>
            <w:instrText xml:space="preserve"> PAGEREF _Toc75339288 \h </w:instrText>
          </w:r>
          <w:r>
            <w:fldChar w:fldCharType="separate"/>
          </w:r>
          <w:r>
            <w:t>11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"_Toc75339289" </w:instrText>
          </w:r>
          <w:r>
            <w:fldChar w:fldCharType="separate"/>
          </w:r>
          <w:r>
            <w:rPr>
              <w:rStyle w:val="13"/>
              <w:rFonts w:hint="eastAsia" w:ascii="仿宋_GB2312" w:eastAsia="仿宋_GB2312"/>
              <w:b/>
              <w:lang w:eastAsia="zh-CN" w:bidi="zh-TW"/>
            </w:rPr>
            <w:t>（二）实训实习环境</w:t>
          </w:r>
          <w:r>
            <w:tab/>
          </w:r>
          <w:r>
            <w:fldChar w:fldCharType="begin"/>
          </w:r>
          <w:r>
            <w:instrText xml:space="preserve"> PAGEREF _Toc75339289 \h </w:instrText>
          </w:r>
          <w:r>
            <w:fldChar w:fldCharType="separate"/>
          </w:r>
          <w:r>
            <w:t>11</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"_Toc75339290" </w:instrText>
          </w:r>
          <w:r>
            <w:fldChar w:fldCharType="separate"/>
          </w:r>
          <w:r>
            <w:rPr>
              <w:rStyle w:val="13"/>
              <w:rFonts w:hint="eastAsia" w:ascii="仿宋_GB2312" w:eastAsia="仿宋_GB2312"/>
              <w:b/>
              <w:lang w:eastAsia="zh-CN" w:bidi="zh-TW"/>
            </w:rPr>
            <w:t>（三）教学资源</w:t>
          </w:r>
          <w:r>
            <w:tab/>
          </w:r>
          <w:r>
            <w:fldChar w:fldCharType="begin"/>
          </w:r>
          <w:r>
            <w:instrText xml:space="preserve"> PAGEREF _Toc75339290 \h </w:instrText>
          </w:r>
          <w:r>
            <w:fldChar w:fldCharType="separate"/>
          </w:r>
          <w:r>
            <w:t>13</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"_Toc75339291" </w:instrText>
          </w:r>
          <w:r>
            <w:fldChar w:fldCharType="separate"/>
          </w:r>
          <w:r>
            <w:rPr>
              <w:rStyle w:val="13"/>
              <w:rFonts w:hint="eastAsia" w:ascii="仿宋_GB2312" w:eastAsia="仿宋_GB2312"/>
              <w:b/>
              <w:lang w:eastAsia="zh-CN" w:bidi="zh-TW"/>
            </w:rPr>
            <w:t>（四）教学方法</w:t>
          </w:r>
          <w:r>
            <w:tab/>
          </w:r>
          <w:r>
            <w:fldChar w:fldCharType="begin"/>
          </w:r>
          <w:r>
            <w:instrText xml:space="preserve"> PAGEREF _Toc75339291 \h </w:instrText>
          </w:r>
          <w:r>
            <w:fldChar w:fldCharType="separate"/>
          </w:r>
          <w:r>
            <w:t>13</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"_Toc75339292" </w:instrText>
          </w:r>
          <w:r>
            <w:fldChar w:fldCharType="separate"/>
          </w:r>
          <w:r>
            <w:rPr>
              <w:rStyle w:val="13"/>
              <w:rFonts w:hint="eastAsia" w:ascii="仿宋_GB2312" w:eastAsia="仿宋_GB2312"/>
              <w:b/>
              <w:lang w:eastAsia="zh-CN" w:bidi="zh-TW"/>
            </w:rPr>
            <w:t>（五）教学评价</w:t>
          </w:r>
          <w:r>
            <w:tab/>
          </w:r>
          <w:r>
            <w:fldChar w:fldCharType="begin"/>
          </w:r>
          <w:r>
            <w:instrText xml:space="preserve"> PAGEREF _Toc75339292 \h </w:instrText>
          </w:r>
          <w:r>
            <w:fldChar w:fldCharType="separate"/>
          </w:r>
          <w:r>
            <w:t>13</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"_Toc75339293" </w:instrText>
          </w:r>
          <w:r>
            <w:fldChar w:fldCharType="separate"/>
          </w:r>
          <w:r>
            <w:rPr>
              <w:rStyle w:val="13"/>
              <w:rFonts w:hint="eastAsia" w:ascii="仿宋_GB2312" w:eastAsia="仿宋_GB2312"/>
              <w:b/>
              <w:lang w:eastAsia="zh-CN" w:bidi="zh-TW"/>
            </w:rPr>
            <w:t>（六）质量管理</w:t>
          </w:r>
          <w:r>
            <w:tab/>
          </w:r>
          <w:r>
            <w:fldChar w:fldCharType="begin"/>
          </w:r>
          <w:r>
            <w:instrText xml:space="preserve"> PAGEREF _Toc75339293 \h </w:instrText>
          </w:r>
          <w:r>
            <w:fldChar w:fldCharType="separate"/>
          </w:r>
          <w:r>
            <w:t>14</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"_Toc75339294" </w:instrText>
          </w:r>
          <w:r>
            <w:fldChar w:fldCharType="separate"/>
          </w:r>
          <w:r>
            <w:rPr>
              <w:rStyle w:val="13"/>
              <w:rFonts w:hint="eastAsia" w:ascii="仿宋_GB2312" w:eastAsia="仿宋_GB2312"/>
              <w:b/>
              <w:lang w:bidi="zh-TW"/>
            </w:rPr>
            <w:t>九、毕业要求</w:t>
          </w:r>
          <w:r>
            <w:tab/>
          </w:r>
          <w:r>
            <w:fldChar w:fldCharType="begin"/>
          </w:r>
          <w:r>
            <w:instrText xml:space="preserve"> PAGEREF _Toc75339294 \h </w:instrText>
          </w:r>
          <w:r>
            <w:fldChar w:fldCharType="separate"/>
          </w:r>
          <w:r>
            <w:t>14</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"_Toc75339295" </w:instrText>
          </w:r>
          <w:r>
            <w:fldChar w:fldCharType="separate"/>
          </w:r>
          <w:r>
            <w:rPr>
              <w:rStyle w:val="13"/>
              <w:rFonts w:hint="eastAsia" w:ascii="仿宋_GB2312" w:eastAsia="仿宋_GB2312"/>
              <w:b/>
              <w:lang w:eastAsia="zh-CN" w:bidi="zh-TW"/>
            </w:rPr>
            <w:t>（一）学业考核要求</w:t>
          </w:r>
          <w:r>
            <w:tab/>
          </w:r>
          <w:r>
            <w:fldChar w:fldCharType="begin"/>
          </w:r>
          <w:r>
            <w:instrText xml:space="preserve"> PAGEREF _Toc75339295 \h </w:instrText>
          </w:r>
          <w:r>
            <w:fldChar w:fldCharType="separate"/>
          </w:r>
          <w:r>
            <w:t>14</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"_Toc75339296" </w:instrText>
          </w:r>
          <w:r>
            <w:fldChar w:fldCharType="separate"/>
          </w:r>
          <w:r>
            <w:rPr>
              <w:rStyle w:val="13"/>
              <w:rFonts w:hint="eastAsia" w:ascii="仿宋_GB2312" w:eastAsia="仿宋_GB2312"/>
              <w:b/>
              <w:lang w:eastAsia="zh-CN" w:bidi="zh-TW"/>
            </w:rPr>
            <w:t>（二）证书考取要求</w:t>
          </w:r>
          <w:r>
            <w:tab/>
          </w:r>
          <w:r>
            <w:fldChar w:fldCharType="begin"/>
          </w:r>
          <w:r>
            <w:instrText xml:space="preserve"> PAGEREF _Toc75339296 \h </w:instrText>
          </w:r>
          <w:r>
            <w:fldChar w:fldCharType="separate"/>
          </w:r>
          <w:r>
            <w:t>14</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"_Toc75339297" </w:instrText>
          </w:r>
          <w:r>
            <w:fldChar w:fldCharType="separate"/>
          </w:r>
          <w:r>
            <w:rPr>
              <w:rStyle w:val="13"/>
              <w:rFonts w:hint="eastAsia" w:ascii="仿宋_GB2312" w:eastAsia="仿宋_GB2312"/>
              <w:b/>
              <w:lang w:bidi="zh-TW"/>
            </w:rPr>
            <w:t>十、</w:t>
          </w:r>
          <w:r>
            <w:rPr>
              <w:rStyle w:val="13"/>
              <w:rFonts w:hint="eastAsia" w:ascii="仿宋_GB2312" w:eastAsia="仿宋_GB2312"/>
              <w:b/>
              <w:lang w:eastAsia="zh-CN" w:bidi="zh-TW"/>
            </w:rPr>
            <w:t>附录</w:t>
          </w:r>
          <w:r>
            <w:tab/>
          </w:r>
          <w:r>
            <w:fldChar w:fldCharType="begin"/>
          </w:r>
          <w:r>
            <w:instrText xml:space="preserve"> PAGEREF _Toc75339297 \h </w:instrText>
          </w:r>
          <w:r>
            <w:fldChar w:fldCharType="separate"/>
          </w:r>
          <w:r>
            <w:t>15</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"_Toc75339298" </w:instrText>
          </w:r>
          <w:r>
            <w:fldChar w:fldCharType="separate"/>
          </w:r>
          <w:r>
            <w:rPr>
              <w:rStyle w:val="13"/>
              <w:rFonts w:hint="eastAsia" w:ascii="仿宋_GB2312" w:eastAsia="仿宋_GB2312"/>
              <w:b/>
              <w:lang w:eastAsia="zh-CN" w:bidi="zh-TW"/>
            </w:rPr>
            <w:t>（一）</w:t>
          </w:r>
          <w:r>
            <w:rPr>
              <w:rStyle w:val="13"/>
              <w:rFonts w:hint="eastAsia" w:ascii="宋体" w:hAnsi="宋体" w:eastAsia="宋体" w:cs="宋体"/>
              <w:b/>
              <w:lang w:eastAsia="zh-CN" w:bidi="zh-TW"/>
            </w:rPr>
            <w:t>編</w:t>
          </w:r>
          <w:r>
            <w:rPr>
              <w:rStyle w:val="13"/>
              <w:rFonts w:hint="eastAsia" w:ascii="仿宋_GB2312" w:hAnsi="仿宋_GB2312" w:eastAsia="仿宋_GB2312" w:cs="仿宋_GB2312"/>
              <w:b/>
              <w:lang w:eastAsia="zh-CN" w:bidi="zh-TW"/>
            </w:rPr>
            <w:t>写依据</w:t>
          </w:r>
          <w:r>
            <w:tab/>
          </w:r>
          <w:r>
            <w:fldChar w:fldCharType="begin"/>
          </w:r>
          <w:r>
            <w:instrText xml:space="preserve"> PAGEREF _Toc75339298 \h </w:instrText>
          </w:r>
          <w:r>
            <w:fldChar w:fldCharType="separate"/>
          </w:r>
          <w:r>
            <w:t>15</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"_Toc75339299" </w:instrText>
          </w:r>
          <w:r>
            <w:fldChar w:fldCharType="separate"/>
          </w:r>
          <w:r>
            <w:rPr>
              <w:rStyle w:val="13"/>
              <w:rFonts w:hint="eastAsia" w:ascii="仿宋_GB2312" w:eastAsia="仿宋_GB2312"/>
              <w:b/>
              <w:lang w:eastAsia="zh-CN" w:bidi="zh-TW"/>
            </w:rPr>
            <w:t>（二）运用范围</w:t>
          </w:r>
          <w:r>
            <w:tab/>
          </w:r>
          <w:r>
            <w:fldChar w:fldCharType="begin"/>
          </w:r>
          <w:r>
            <w:instrText xml:space="preserve"> PAGEREF _Toc75339299 \h </w:instrText>
          </w:r>
          <w:r>
            <w:fldChar w:fldCharType="separate"/>
          </w:r>
          <w:r>
            <w:t>15</w:t>
          </w:r>
          <w:r>
            <w:fldChar w:fldCharType="end"/>
          </w:r>
          <w:r>
            <w:fldChar w:fldCharType="end"/>
          </w:r>
        </w:p>
        <w:p>
          <w:pPr>
            <w:pStyle w:val="8"/>
            <w:tabs>
              <w:tab w:val="right" w:leader="dot" w:pos="9060"/>
            </w:tabs>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"_Toc75339300" </w:instrText>
          </w:r>
          <w:r>
            <w:fldChar w:fldCharType="separate"/>
          </w:r>
          <w:r>
            <w:rPr>
              <w:rStyle w:val="13"/>
              <w:rFonts w:hint="eastAsia" w:ascii="仿宋_GB2312" w:eastAsia="仿宋_GB2312"/>
              <w:b/>
              <w:lang w:eastAsia="zh-CN" w:bidi="zh-TW"/>
            </w:rPr>
            <w:t>（三）附件</w:t>
          </w:r>
          <w:r>
            <w:tab/>
          </w:r>
          <w:r>
            <w:fldChar w:fldCharType="begin"/>
          </w:r>
          <w:r>
            <w:instrText xml:space="preserve"> PAGEREF _Toc75339300 \h </w:instrText>
          </w:r>
          <w:r>
            <w:fldChar w:fldCharType="separate"/>
          </w:r>
          <w:r>
            <w:t>15</w:t>
          </w:r>
          <w:r>
            <w:fldChar w:fldCharType="end"/>
          </w:r>
          <w:r>
            <w:fldChar w:fldCharType="end"/>
          </w:r>
        </w:p>
        <w:p>
          <w:pPr>
            <w:rPr>
              <w:lang w:eastAsia="zh-CN"/>
            </w:rPr>
          </w:pPr>
          <w:r>
            <w:rPr>
              <w:lang w:eastAsia="zh-CN"/>
            </w:rPr>
            <w:fldChar w:fldCharType="end"/>
          </w:r>
        </w:p>
      </w:sdtContent>
    </w:sdt>
    <w:p>
      <w:pPr>
        <w:rPr>
          <w:rFonts w:ascii="黑体" w:hAnsi="黑体" w:eastAsia="黑体" w:cs="宋体"/>
          <w:b/>
          <w:color w:val="231F20"/>
          <w:sz w:val="36"/>
          <w:szCs w:val="28"/>
          <w:lang w:val="zh-TW" w:eastAsia="zh-TW" w:bidi="zh-TW"/>
        </w:rPr>
      </w:pPr>
      <w:r>
        <w:rPr>
          <w:rFonts w:ascii="黑体" w:hAnsi="黑体" w:eastAsia="黑体"/>
          <w:b/>
          <w:sz w:val="36"/>
          <w:szCs w:val="28"/>
        </w:rPr>
        <w:br w:type="page"/>
      </w:r>
    </w:p>
    <w:p>
      <w:pPr>
        <w:pStyle w:val="31"/>
        <w:spacing w:line="240" w:lineRule="atLeast"/>
        <w:ind w:firstLine="0"/>
        <w:jc w:val="center"/>
        <w:rPr>
          <w:rFonts w:ascii="黑体" w:hAnsi="黑体" w:eastAsia="黑体"/>
          <w:b/>
          <w:sz w:val="32"/>
          <w:szCs w:val="3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fmt="upperRoman"/>
          <w:cols w:space="720" w:num="1"/>
          <w:titlePg/>
          <w:docGrid w:type="lines" w:linePitch="326" w:charSpace="0"/>
        </w:sectPr>
      </w:pPr>
    </w:p>
    <w:p>
      <w:pPr>
        <w:pStyle w:val="31"/>
        <w:spacing w:line="240" w:lineRule="atLeast"/>
        <w:ind w:firstLine="0"/>
        <w:jc w:val="center"/>
        <w:rPr>
          <w:rFonts w:ascii="黑体" w:hAnsi="黑体" w:eastAsia="黑体"/>
          <w:b/>
          <w:sz w:val="32"/>
          <w:szCs w:val="32"/>
          <w:lang w:eastAsia="zh-CN"/>
        </w:rPr>
      </w:pPr>
      <w:r>
        <w:rPr>
          <w:rFonts w:hint="eastAsia" w:ascii="黑体" w:hAnsi="黑体" w:eastAsia="黑体"/>
          <w:b/>
          <w:sz w:val="32"/>
          <w:szCs w:val="32"/>
          <w:lang w:eastAsia="zh-CN"/>
        </w:rPr>
        <w:t>****学校</w:t>
      </w:r>
    </w:p>
    <w:p>
      <w:pPr>
        <w:pStyle w:val="31"/>
        <w:spacing w:line="240" w:lineRule="atLeast"/>
        <w:ind w:firstLine="0"/>
        <w:jc w:val="center"/>
        <w:rPr>
          <w:rFonts w:ascii="黑体" w:hAnsi="黑体" w:eastAsia="黑体"/>
          <w:b/>
          <w:sz w:val="32"/>
          <w:szCs w:val="32"/>
          <w:lang w:eastAsia="zh-CN"/>
        </w:rPr>
      </w:pPr>
      <w:r>
        <w:rPr>
          <w:rFonts w:hint="eastAsia" w:ascii="黑体" w:hAnsi="黑体" w:eastAsia="黑体"/>
          <w:b/>
          <w:sz w:val="32"/>
          <w:szCs w:val="32"/>
          <w:lang w:eastAsia="zh-CN"/>
        </w:rPr>
        <w:t>学前教育</w:t>
      </w:r>
      <w:r>
        <w:rPr>
          <w:rFonts w:ascii="黑体" w:hAnsi="黑体" w:eastAsia="黑体"/>
          <w:b/>
          <w:sz w:val="32"/>
          <w:szCs w:val="32"/>
          <w:lang w:eastAsia="zh-CN"/>
        </w:rPr>
        <w:t>专业</w:t>
      </w:r>
      <w:bookmarkEnd w:id="0"/>
      <w:bookmarkEnd w:id="1"/>
      <w:bookmarkEnd w:id="2"/>
      <w:r>
        <w:rPr>
          <w:rFonts w:hint="eastAsia" w:ascii="黑体" w:hAnsi="黑体" w:eastAsia="黑体"/>
          <w:b/>
          <w:sz w:val="32"/>
          <w:szCs w:val="32"/>
          <w:lang w:eastAsia="zh-CN"/>
        </w:rPr>
        <w:t>人才培养方案</w:t>
      </w:r>
    </w:p>
    <w:p>
      <w:pPr>
        <w:pStyle w:val="25"/>
        <w:keepNext/>
        <w:keepLines/>
        <w:spacing w:before="0" w:after="0" w:line="500" w:lineRule="exact"/>
        <w:jc w:val="center"/>
        <w:outlineLvl w:val="9"/>
        <w:rPr>
          <w:rFonts w:ascii="黑体" w:hAnsi="黑体" w:eastAsia="黑体"/>
        </w:rPr>
      </w:pP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3" w:name="bookmark24"/>
      <w:bookmarkStart w:id="4" w:name="bookmark25"/>
      <w:bookmarkStart w:id="5" w:name="_Toc75339272"/>
      <w:bookmarkStart w:id="6" w:name="bookmark23"/>
      <w:bookmarkStart w:id="7" w:name="bookmark22"/>
      <w:r>
        <w:rPr>
          <w:rFonts w:hint="eastAsia" w:ascii="仿宋_GB2312" w:eastAsia="仿宋_GB2312"/>
          <w:b/>
          <w:sz w:val="28"/>
          <w:szCs w:val="28"/>
        </w:rPr>
        <w:t>一</w:t>
      </w:r>
      <w:bookmarkEnd w:id="3"/>
      <w:r>
        <w:rPr>
          <w:rFonts w:hint="eastAsia" w:ascii="仿宋_GB2312" w:eastAsia="仿宋_GB2312"/>
          <w:b/>
          <w:sz w:val="28"/>
          <w:szCs w:val="28"/>
        </w:rPr>
        <w:t>、专业名称（专业代码）</w:t>
      </w:r>
      <w:bookmarkEnd w:id="4"/>
      <w:bookmarkEnd w:id="5"/>
      <w:bookmarkEnd w:id="6"/>
      <w:bookmarkEnd w:id="7"/>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lang w:eastAsia="zh-CN"/>
        </w:rPr>
        <w:t>学前教育</w:t>
      </w:r>
      <w:r>
        <w:rPr>
          <w:rFonts w:hint="eastAsia" w:ascii="仿宋_GB2312" w:eastAsia="仿宋_GB2312"/>
          <w:sz w:val="28"/>
          <w:szCs w:val="28"/>
        </w:rPr>
        <w:t>（</w:t>
      </w:r>
      <w:r>
        <w:rPr>
          <w:rFonts w:hint="eastAsia" w:ascii="仿宋_GB2312" w:eastAsia="仿宋_GB2312"/>
          <w:sz w:val="28"/>
          <w:szCs w:val="28"/>
          <w:lang w:eastAsia="zh-CN"/>
        </w:rPr>
        <w:t>专业代码</w:t>
      </w:r>
      <w:r>
        <w:rPr>
          <w:rFonts w:hint="eastAsia" w:ascii="仿宋_GB2312" w:eastAsia="仿宋_GB2312"/>
          <w:sz w:val="28"/>
          <w:szCs w:val="28"/>
          <w:lang w:val="en-US" w:eastAsia="zh-CN"/>
        </w:rPr>
        <w:t>770101</w:t>
      </w:r>
      <w:r>
        <w:rPr>
          <w:rFonts w:hint="eastAsia" w:ascii="仿宋_GB2312" w:eastAsia="仿宋_GB2312"/>
          <w:sz w:val="28"/>
          <w:szCs w:val="28"/>
        </w:rPr>
        <w:t>）</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8" w:name="bookmark28"/>
      <w:bookmarkStart w:id="9" w:name="bookmark29"/>
      <w:bookmarkStart w:id="10" w:name="bookmark26"/>
      <w:bookmarkStart w:id="11" w:name="_Toc75339273"/>
      <w:bookmarkStart w:id="12" w:name="bookmark27"/>
      <w:r>
        <w:rPr>
          <w:rFonts w:hint="eastAsia" w:ascii="仿宋_GB2312" w:eastAsia="仿宋_GB2312"/>
          <w:b/>
          <w:sz w:val="28"/>
          <w:szCs w:val="28"/>
        </w:rPr>
        <w:t>二</w:t>
      </w:r>
      <w:bookmarkEnd w:id="8"/>
      <w:r>
        <w:rPr>
          <w:rFonts w:hint="eastAsia" w:ascii="仿宋_GB2312" w:eastAsia="仿宋_GB2312"/>
          <w:b/>
          <w:sz w:val="28"/>
          <w:szCs w:val="28"/>
        </w:rPr>
        <w:t>、入学要求</w:t>
      </w:r>
      <w:bookmarkEnd w:id="9"/>
      <w:bookmarkEnd w:id="10"/>
      <w:bookmarkEnd w:id="11"/>
      <w:bookmarkEnd w:id="12"/>
    </w:p>
    <w:p>
      <w:pPr>
        <w:pStyle w:val="31"/>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rPr>
        <w:t>初中毕业或具有同等</w:t>
      </w:r>
      <w:r>
        <w:rPr>
          <w:rFonts w:hint="eastAsia" w:ascii="仿宋_GB2312" w:eastAsia="仿宋_GB2312"/>
          <w:sz w:val="28"/>
          <w:szCs w:val="28"/>
          <w:lang w:eastAsia="zh-CN"/>
        </w:rPr>
        <w:t>及以上</w:t>
      </w:r>
      <w:r>
        <w:rPr>
          <w:rFonts w:hint="eastAsia" w:ascii="仿宋_GB2312" w:eastAsia="仿宋_GB2312"/>
          <w:sz w:val="28"/>
          <w:szCs w:val="28"/>
        </w:rPr>
        <w:t>学力</w:t>
      </w:r>
      <w:r>
        <w:rPr>
          <w:rFonts w:hint="eastAsia" w:ascii="仿宋_GB2312" w:eastAsia="仿宋_GB2312"/>
          <w:sz w:val="28"/>
          <w:szCs w:val="28"/>
          <w:lang w:eastAsia="zh-CN"/>
        </w:rPr>
        <w:t>者</w:t>
      </w:r>
    </w:p>
    <w:p>
      <w:pPr>
        <w:pStyle w:val="29"/>
        <w:keepNext/>
        <w:keepLines/>
        <w:tabs>
          <w:tab w:val="left" w:pos="1015"/>
        </w:tabs>
        <w:spacing w:after="0" w:line="500" w:lineRule="exact"/>
        <w:ind w:firstLine="562" w:firstLineChars="200"/>
        <w:jc w:val="both"/>
        <w:outlineLvl w:val="0"/>
        <w:rPr>
          <w:rFonts w:hint="eastAsia" w:ascii="仿宋_GB2312" w:eastAsia="仿宋_GB2312"/>
          <w:b/>
          <w:sz w:val="28"/>
          <w:szCs w:val="28"/>
          <w:lang w:eastAsia="zh-CN"/>
        </w:rPr>
      </w:pPr>
      <w:bookmarkStart w:id="13" w:name="bookmark32"/>
      <w:bookmarkStart w:id="14" w:name="_Toc75339274"/>
      <w:bookmarkStart w:id="15" w:name="bookmark31"/>
      <w:bookmarkStart w:id="16" w:name="bookmark30"/>
      <w:bookmarkStart w:id="17" w:name="bookmark33"/>
      <w:r>
        <w:rPr>
          <w:rFonts w:hint="eastAsia" w:ascii="仿宋_GB2312" w:eastAsia="仿宋_GB2312"/>
          <w:b/>
          <w:sz w:val="28"/>
          <w:szCs w:val="28"/>
        </w:rPr>
        <w:t>三</w:t>
      </w:r>
      <w:bookmarkEnd w:id="13"/>
      <w:r>
        <w:rPr>
          <w:rFonts w:hint="eastAsia" w:ascii="仿宋_GB2312" w:eastAsia="仿宋_GB2312"/>
          <w:b/>
          <w:sz w:val="28"/>
          <w:szCs w:val="28"/>
        </w:rPr>
        <w:t>、</w:t>
      </w:r>
      <w:bookmarkEnd w:id="14"/>
      <w:bookmarkEnd w:id="15"/>
      <w:bookmarkEnd w:id="16"/>
      <w:bookmarkEnd w:id="17"/>
      <w:r>
        <w:rPr>
          <w:rFonts w:hint="eastAsia" w:ascii="仿宋_GB2312" w:eastAsia="仿宋_GB2312"/>
          <w:b/>
          <w:sz w:val="28"/>
          <w:szCs w:val="28"/>
          <w:lang w:eastAsia="zh-CN"/>
        </w:rPr>
        <w:t>修业年限</w:t>
      </w:r>
    </w:p>
    <w:p>
      <w:pPr>
        <w:pStyle w:val="31"/>
        <w:spacing w:line="500" w:lineRule="exact"/>
        <w:ind w:firstLine="562" w:firstLineChars="200"/>
        <w:jc w:val="both"/>
        <w:rPr>
          <w:rFonts w:ascii="仿宋_GB2312" w:eastAsia="仿宋_GB2312"/>
          <w:sz w:val="28"/>
          <w:szCs w:val="28"/>
        </w:rPr>
      </w:pPr>
      <w:r>
        <w:rPr>
          <w:rFonts w:hint="eastAsia" w:ascii="仿宋_GB2312" w:hAnsi="Times New Roman" w:eastAsia="仿宋_GB2312" w:cs="Times New Roman"/>
          <w:b/>
          <w:bCs/>
          <w:sz w:val="28"/>
          <w:szCs w:val="28"/>
          <w:lang w:eastAsia="zh-CN"/>
        </w:rPr>
        <w:t>三</w:t>
      </w:r>
      <w:r>
        <w:rPr>
          <w:rFonts w:hint="eastAsia" w:ascii="仿宋_GB2312" w:eastAsia="仿宋_GB2312"/>
          <w:sz w:val="28"/>
          <w:szCs w:val="28"/>
        </w:rPr>
        <w:t>年</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18" w:name="bookmark39"/>
      <w:bookmarkStart w:id="19" w:name="bookmark41"/>
      <w:bookmarkStart w:id="20" w:name="bookmark38"/>
      <w:bookmarkStart w:id="21" w:name="_Toc75339275"/>
      <w:r>
        <w:rPr>
          <w:rFonts w:hint="eastAsia" w:ascii="仿宋_GB2312" w:eastAsia="仿宋_GB2312"/>
          <w:b/>
          <w:sz w:val="28"/>
          <w:szCs w:val="28"/>
        </w:rPr>
        <w:t>四</w:t>
      </w:r>
      <w:r>
        <w:rPr>
          <w:rFonts w:ascii="仿宋_GB2312" w:eastAsia="仿宋_GB2312"/>
          <w:b/>
          <w:sz w:val="28"/>
          <w:szCs w:val="28"/>
        </w:rPr>
        <w:t>、职业</w:t>
      </w:r>
      <w:bookmarkEnd w:id="18"/>
      <w:bookmarkEnd w:id="19"/>
      <w:bookmarkEnd w:id="20"/>
      <w:r>
        <w:rPr>
          <w:rFonts w:hint="eastAsia" w:ascii="仿宋_GB2312" w:eastAsia="仿宋_GB2312"/>
          <w:b/>
          <w:sz w:val="28"/>
          <w:szCs w:val="28"/>
        </w:rPr>
        <w:t>面向和接续专业</w:t>
      </w:r>
      <w:bookmarkEnd w:id="21"/>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22" w:name="_Toc75339276"/>
      <w:r>
        <w:rPr>
          <w:rFonts w:hint="eastAsia" w:ascii="仿宋_GB2312" w:eastAsia="仿宋_GB2312"/>
          <w:b/>
          <w:sz w:val="28"/>
          <w:szCs w:val="28"/>
          <w:lang w:eastAsia="zh-CN"/>
        </w:rPr>
        <w:t>（一）职业面向</w:t>
      </w:r>
      <w:bookmarkEnd w:id="22"/>
    </w:p>
    <w:tbl>
      <w:tblPr>
        <w:tblStyle w:val="10"/>
        <w:tblpPr w:leftFromText="180" w:rightFromText="180" w:vertAnchor="text" w:tblpXSpec="center" w:tblpY="1"/>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04"/>
        <w:gridCol w:w="992"/>
        <w:gridCol w:w="1560"/>
        <w:gridCol w:w="1561"/>
        <w:gridCol w:w="212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8" w:hRule="exact"/>
        </w:trPr>
        <w:tc>
          <w:tcPr>
            <w:tcW w:w="804" w:type="dxa"/>
            <w:shd w:val="clear" w:color="auto" w:fill="FFFFFF"/>
            <w:vAlign w:val="center"/>
          </w:tcPr>
          <w:p>
            <w:pPr>
              <w:pStyle w:val="35"/>
              <w:spacing w:line="240" w:lineRule="atLeast"/>
              <w:jc w:val="center"/>
              <w:rPr>
                <w:rFonts w:ascii="仿宋_GB2312" w:eastAsia="仿宋_GB2312"/>
                <w:b/>
                <w:bCs/>
                <w:sz w:val="21"/>
                <w:szCs w:val="21"/>
                <w:lang w:eastAsia="zh-CN"/>
              </w:rPr>
            </w:pPr>
            <w:r>
              <w:rPr>
                <w:rFonts w:hint="eastAsia" w:ascii="仿宋_GB2312" w:eastAsia="仿宋_GB2312"/>
                <w:b/>
                <w:bCs/>
                <w:sz w:val="21"/>
                <w:szCs w:val="21"/>
                <w:lang w:eastAsia="zh-CN"/>
              </w:rPr>
              <w:t>所属专业大类及代码</w:t>
            </w:r>
          </w:p>
        </w:tc>
        <w:tc>
          <w:tcPr>
            <w:tcW w:w="992" w:type="dxa"/>
            <w:shd w:val="clear" w:color="auto" w:fill="FFFFFF"/>
            <w:vAlign w:val="center"/>
          </w:tcPr>
          <w:p>
            <w:pPr>
              <w:pStyle w:val="35"/>
              <w:spacing w:line="240" w:lineRule="atLeast"/>
              <w:jc w:val="center"/>
              <w:rPr>
                <w:rFonts w:ascii="仿宋_GB2312" w:eastAsia="仿宋_GB2312"/>
                <w:b/>
                <w:bCs/>
                <w:sz w:val="21"/>
                <w:szCs w:val="21"/>
                <w:lang w:eastAsia="zh-CN"/>
              </w:rPr>
            </w:pPr>
            <w:r>
              <w:rPr>
                <w:rFonts w:hint="eastAsia" w:ascii="仿宋_GB2312" w:eastAsia="仿宋_GB2312"/>
                <w:b/>
                <w:bCs/>
                <w:sz w:val="21"/>
                <w:szCs w:val="21"/>
                <w:lang w:eastAsia="zh-CN"/>
              </w:rPr>
              <w:t>所属专业类及代码</w:t>
            </w:r>
          </w:p>
        </w:tc>
        <w:tc>
          <w:tcPr>
            <w:tcW w:w="1560" w:type="dxa"/>
            <w:shd w:val="clear" w:color="auto" w:fill="FFFFFF"/>
            <w:vAlign w:val="center"/>
          </w:tcPr>
          <w:p>
            <w:pPr>
              <w:pStyle w:val="35"/>
              <w:spacing w:line="240" w:lineRule="atLeast"/>
              <w:jc w:val="center"/>
              <w:rPr>
                <w:rFonts w:ascii="仿宋_GB2312" w:eastAsia="仿宋_GB2312"/>
                <w:sz w:val="21"/>
                <w:szCs w:val="21"/>
                <w:lang w:eastAsia="zh-CN"/>
              </w:rPr>
            </w:pPr>
            <w:r>
              <w:rPr>
                <w:rFonts w:hint="eastAsia" w:ascii="仿宋_GB2312" w:eastAsia="仿宋_GB2312"/>
                <w:b/>
                <w:bCs/>
                <w:sz w:val="21"/>
                <w:szCs w:val="21"/>
                <w:lang w:eastAsia="zh-CN"/>
              </w:rPr>
              <w:t>对应行业及代码</w:t>
            </w:r>
          </w:p>
        </w:tc>
        <w:tc>
          <w:tcPr>
            <w:tcW w:w="1561" w:type="dxa"/>
            <w:shd w:val="clear" w:color="auto" w:fill="FFFFFF"/>
            <w:vAlign w:val="center"/>
          </w:tcPr>
          <w:p>
            <w:pPr>
              <w:pStyle w:val="35"/>
              <w:spacing w:line="240" w:lineRule="atLeast"/>
              <w:jc w:val="center"/>
              <w:rPr>
                <w:rFonts w:ascii="仿宋_GB2312" w:eastAsia="仿宋_GB2312"/>
                <w:b/>
                <w:bCs/>
                <w:sz w:val="21"/>
                <w:szCs w:val="21"/>
                <w:lang w:eastAsia="zh-CN"/>
              </w:rPr>
            </w:pPr>
            <w:r>
              <w:rPr>
                <w:rFonts w:hint="eastAsia" w:ascii="仿宋_GB2312" w:eastAsia="仿宋_GB2312"/>
                <w:b/>
                <w:bCs/>
                <w:sz w:val="21"/>
                <w:szCs w:val="21"/>
                <w:lang w:eastAsia="zh-CN"/>
              </w:rPr>
              <w:t>主要职业类别及代码</w:t>
            </w:r>
          </w:p>
        </w:tc>
        <w:tc>
          <w:tcPr>
            <w:tcW w:w="2126" w:type="dxa"/>
            <w:shd w:val="clear" w:color="auto" w:fill="FFFFFF"/>
            <w:vAlign w:val="center"/>
          </w:tcPr>
          <w:p>
            <w:pPr>
              <w:pStyle w:val="35"/>
              <w:spacing w:line="240" w:lineRule="atLeast"/>
              <w:jc w:val="center"/>
              <w:rPr>
                <w:rFonts w:ascii="仿宋_GB2312" w:eastAsia="仿宋_GB2312"/>
                <w:sz w:val="21"/>
                <w:szCs w:val="21"/>
                <w:lang w:eastAsia="zh-CN"/>
              </w:rPr>
            </w:pPr>
            <w:r>
              <w:rPr>
                <w:rFonts w:hint="eastAsia" w:ascii="仿宋_GB2312" w:eastAsia="仿宋_GB2312"/>
                <w:b/>
                <w:bCs/>
                <w:sz w:val="21"/>
                <w:szCs w:val="21"/>
                <w:lang w:eastAsia="zh-CN"/>
              </w:rPr>
              <w:t>主要岗位类别（或技术领域）</w:t>
            </w:r>
          </w:p>
        </w:tc>
        <w:tc>
          <w:tcPr>
            <w:tcW w:w="1936" w:type="dxa"/>
            <w:shd w:val="clear" w:color="auto" w:fill="FFFFFF"/>
            <w:vAlign w:val="center"/>
          </w:tcPr>
          <w:p>
            <w:pPr>
              <w:pStyle w:val="35"/>
              <w:spacing w:line="240" w:lineRule="atLeast"/>
              <w:jc w:val="center"/>
              <w:rPr>
                <w:rFonts w:ascii="仿宋_GB2312" w:eastAsia="仿宋_GB2312"/>
                <w:b/>
                <w:bCs/>
                <w:sz w:val="21"/>
                <w:szCs w:val="21"/>
                <w:lang w:eastAsia="zh-CN"/>
              </w:rPr>
            </w:pPr>
            <w:r>
              <w:rPr>
                <w:rFonts w:hint="eastAsia" w:ascii="仿宋_GB2312" w:eastAsia="仿宋_GB2312"/>
                <w:b/>
                <w:bCs/>
                <w:sz w:val="21"/>
                <w:szCs w:val="21"/>
                <w:lang w:eastAsia="zh-CN"/>
              </w:rPr>
              <w:t>职业技能等级证书、行业企业标准和证书举例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65" w:hRule="exact"/>
        </w:trPr>
        <w:tc>
          <w:tcPr>
            <w:tcW w:w="804" w:type="dxa"/>
            <w:shd w:val="clear" w:color="auto" w:fill="FFFFFF"/>
          </w:tcPr>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eastAsia" w:ascii="仿宋_GB2312" w:eastAsia="仿宋_GB2312"/>
                <w:sz w:val="21"/>
                <w:szCs w:val="21"/>
                <w:lang w:eastAsia="zh-CN"/>
              </w:rPr>
            </w:pPr>
            <w:r>
              <w:rPr>
                <w:rFonts w:hint="eastAsia" w:ascii="仿宋_GB2312" w:eastAsia="仿宋_GB2312"/>
                <w:sz w:val="21"/>
                <w:szCs w:val="21"/>
                <w:lang w:eastAsia="zh-CN"/>
              </w:rPr>
              <w:t>教育</w:t>
            </w:r>
          </w:p>
          <w:p>
            <w:pPr>
              <w:pStyle w:val="31"/>
              <w:spacing w:line="240" w:lineRule="atLeast"/>
              <w:ind w:firstLine="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83</w:t>
            </w:r>
          </w:p>
        </w:tc>
        <w:tc>
          <w:tcPr>
            <w:tcW w:w="992" w:type="dxa"/>
            <w:shd w:val="clear" w:color="auto" w:fill="FFFFFF"/>
          </w:tcPr>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ascii="仿宋_GB2312" w:eastAsia="仿宋_GB2312"/>
                <w:sz w:val="21"/>
                <w:szCs w:val="21"/>
                <w:lang w:eastAsia="zh-CN"/>
              </w:rPr>
            </w:pPr>
            <w:r>
              <w:rPr>
                <w:rFonts w:hint="eastAsia" w:ascii="仿宋_GB2312" w:eastAsia="仿宋_GB2312"/>
                <w:sz w:val="21"/>
                <w:szCs w:val="21"/>
                <w:lang w:eastAsia="zh-CN"/>
              </w:rPr>
              <w:t>教育</w:t>
            </w:r>
          </w:p>
        </w:tc>
        <w:tc>
          <w:tcPr>
            <w:tcW w:w="1560" w:type="dxa"/>
            <w:shd w:val="clear" w:color="auto" w:fill="FFFFFF"/>
          </w:tcPr>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default" w:ascii="仿宋_GB2312" w:eastAsia="仿宋_GB2312"/>
                <w:sz w:val="21"/>
                <w:szCs w:val="21"/>
                <w:lang w:val="en-US" w:eastAsia="zh-CN"/>
              </w:rPr>
            </w:pPr>
            <w:r>
              <w:rPr>
                <w:rFonts w:hint="eastAsia" w:ascii="仿宋_GB2312" w:eastAsia="仿宋_GB2312"/>
                <w:sz w:val="21"/>
                <w:szCs w:val="21"/>
                <w:lang w:eastAsia="zh-CN"/>
              </w:rPr>
              <w:t>学前教育</w:t>
            </w:r>
            <w:r>
              <w:rPr>
                <w:rFonts w:hint="eastAsia" w:ascii="仿宋_GB2312" w:eastAsia="仿宋_GB2312"/>
                <w:sz w:val="21"/>
                <w:szCs w:val="21"/>
                <w:lang w:val="en-US" w:eastAsia="zh-CN"/>
              </w:rPr>
              <w:t>8310</w:t>
            </w:r>
          </w:p>
        </w:tc>
        <w:tc>
          <w:tcPr>
            <w:tcW w:w="1561" w:type="dxa"/>
            <w:shd w:val="clear" w:color="auto" w:fill="FFFFFF"/>
          </w:tcPr>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default" w:ascii="仿宋_GB2312" w:eastAsia="仿宋_GB2312"/>
                <w:sz w:val="21"/>
                <w:szCs w:val="21"/>
                <w:lang w:val="en-US" w:eastAsia="zh-CN"/>
              </w:rPr>
            </w:pPr>
            <w:r>
              <w:rPr>
                <w:rFonts w:hint="eastAsia" w:ascii="仿宋_GB2312" w:eastAsia="仿宋_GB2312"/>
                <w:sz w:val="21"/>
                <w:szCs w:val="21"/>
                <w:lang w:eastAsia="zh-CN"/>
              </w:rPr>
              <w:t>教育科学研究人员</w:t>
            </w:r>
            <w:r>
              <w:rPr>
                <w:rFonts w:hint="eastAsia" w:ascii="仿宋_GB2312" w:eastAsia="仿宋_GB2312"/>
                <w:sz w:val="21"/>
                <w:szCs w:val="21"/>
                <w:lang w:val="en-US" w:eastAsia="zh-CN"/>
              </w:rPr>
              <w:t>2-01-05-15（教学人员2-9（GBM2-4）</w:t>
            </w:r>
          </w:p>
        </w:tc>
        <w:tc>
          <w:tcPr>
            <w:tcW w:w="2126" w:type="dxa"/>
            <w:shd w:val="clear" w:color="auto" w:fill="FFFFFF"/>
          </w:tcPr>
          <w:p>
            <w:pPr>
              <w:pStyle w:val="31"/>
              <w:spacing w:line="240" w:lineRule="atLeast"/>
              <w:ind w:firstLine="0"/>
              <w:jc w:val="both"/>
              <w:rPr>
                <w:rFonts w:hint="eastAsia" w:ascii="仿宋_GB2312" w:eastAsia="仿宋_GB2312"/>
                <w:sz w:val="21"/>
                <w:szCs w:val="21"/>
                <w:lang w:val="en-US" w:eastAsia="zh-CN"/>
              </w:rPr>
            </w:pPr>
          </w:p>
          <w:p>
            <w:pPr>
              <w:pStyle w:val="31"/>
              <w:spacing w:line="240" w:lineRule="atLeast"/>
              <w:ind w:firstLine="0"/>
              <w:jc w:val="both"/>
              <w:rPr>
                <w:rFonts w:hint="eastAsia" w:ascii="仿宋_GB2312" w:eastAsia="仿宋_GB2312"/>
                <w:sz w:val="21"/>
                <w:szCs w:val="21"/>
                <w:lang w:val="en-US" w:eastAsia="zh-CN"/>
              </w:rPr>
            </w:pPr>
          </w:p>
          <w:p>
            <w:pPr>
              <w:pStyle w:val="31"/>
              <w:spacing w:line="240" w:lineRule="atLeast"/>
              <w:ind w:firstLine="0"/>
              <w:jc w:val="both"/>
              <w:rPr>
                <w:rFonts w:hint="eastAsia" w:ascii="仿宋_GB2312" w:eastAsia="仿宋_GB2312"/>
                <w:sz w:val="21"/>
                <w:szCs w:val="21"/>
                <w:lang w:val="en-US" w:eastAsia="zh-CN"/>
              </w:rPr>
            </w:pPr>
            <w:r>
              <w:rPr>
                <w:rFonts w:hint="eastAsia" w:ascii="仿宋_GB2312" w:eastAsia="仿宋_GB2312"/>
                <w:sz w:val="21"/>
                <w:szCs w:val="21"/>
                <w:lang w:val="en-US" w:eastAsia="zh-CN"/>
              </w:rPr>
              <w:t>幼儿园教师</w:t>
            </w:r>
          </w:p>
          <w:p>
            <w:pPr>
              <w:pStyle w:val="31"/>
              <w:spacing w:line="240" w:lineRule="atLeast"/>
              <w:ind w:firstLine="0"/>
              <w:jc w:val="both"/>
              <w:rPr>
                <w:rFonts w:hint="default" w:ascii="仿宋_GB2312" w:eastAsia="仿宋_GB2312"/>
                <w:sz w:val="21"/>
                <w:szCs w:val="21"/>
                <w:lang w:val="en-US" w:eastAsia="zh-CN"/>
              </w:rPr>
            </w:pPr>
            <w:r>
              <w:rPr>
                <w:rFonts w:hint="eastAsia" w:ascii="仿宋_GB2312" w:eastAsia="仿宋_GB2312"/>
                <w:sz w:val="21"/>
                <w:szCs w:val="21"/>
                <w:lang w:val="en-US" w:eastAsia="zh-CN"/>
              </w:rPr>
              <w:t>保育员</w:t>
            </w:r>
          </w:p>
        </w:tc>
        <w:tc>
          <w:tcPr>
            <w:tcW w:w="1936" w:type="dxa"/>
            <w:shd w:val="clear" w:color="auto" w:fill="FFFFFF"/>
          </w:tcPr>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hint="eastAsia" w:ascii="仿宋_GB2312" w:eastAsia="仿宋_GB2312"/>
                <w:sz w:val="21"/>
                <w:szCs w:val="21"/>
                <w:lang w:eastAsia="zh-CN"/>
              </w:rPr>
            </w:pPr>
          </w:p>
          <w:p>
            <w:pPr>
              <w:pStyle w:val="31"/>
              <w:spacing w:line="240" w:lineRule="atLeast"/>
              <w:ind w:firstLine="0"/>
              <w:jc w:val="both"/>
              <w:rPr>
                <w:rFonts w:ascii="仿宋_GB2312" w:eastAsia="仿宋_GB2312"/>
                <w:sz w:val="21"/>
                <w:szCs w:val="21"/>
                <w:lang w:eastAsia="zh-CN"/>
              </w:rPr>
            </w:pPr>
            <w:r>
              <w:rPr>
                <w:rFonts w:hint="eastAsia" w:ascii="仿宋_GB2312" w:eastAsia="仿宋_GB2312"/>
                <w:sz w:val="21"/>
                <w:szCs w:val="21"/>
                <w:lang w:eastAsia="zh-CN"/>
              </w:rPr>
              <w:t>幼儿园教师资格证、保育员教师资格证、普通话等级证书、书法等级证书、育婴员等级证书</w:t>
            </w:r>
          </w:p>
        </w:tc>
      </w:tr>
    </w:tbl>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23" w:name="_Toc75339277"/>
      <w:r>
        <w:rPr>
          <w:rFonts w:hint="eastAsia" w:ascii="仿宋_GB2312" w:eastAsia="仿宋_GB2312"/>
          <w:b/>
          <w:sz w:val="28"/>
          <w:szCs w:val="28"/>
          <w:lang w:eastAsia="zh-CN"/>
        </w:rPr>
        <w:t>（二）接续专业</w:t>
      </w:r>
      <w:bookmarkEnd w:id="23"/>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高职专科：学前教育</w:t>
      </w:r>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本科：学前教育</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24" w:name="bookmark35"/>
      <w:bookmarkStart w:id="25" w:name="bookmark34"/>
      <w:bookmarkStart w:id="26" w:name="bookmark37"/>
      <w:bookmarkStart w:id="27" w:name="_Toc75339278"/>
      <w:bookmarkStart w:id="28" w:name="bookmark44"/>
      <w:bookmarkStart w:id="29" w:name="bookmark42"/>
      <w:bookmarkStart w:id="30" w:name="bookmark43"/>
      <w:bookmarkStart w:id="31" w:name="bookmark45"/>
      <w:r>
        <w:rPr>
          <w:rFonts w:hint="eastAsia" w:ascii="仿宋_GB2312" w:eastAsia="仿宋_GB2312"/>
          <w:b/>
          <w:sz w:val="28"/>
          <w:szCs w:val="28"/>
        </w:rPr>
        <w:t>五、培养目标</w:t>
      </w:r>
      <w:bookmarkEnd w:id="24"/>
      <w:bookmarkEnd w:id="25"/>
      <w:bookmarkEnd w:id="26"/>
      <w:r>
        <w:rPr>
          <w:rFonts w:hint="eastAsia" w:ascii="仿宋_GB2312" w:eastAsia="仿宋_GB2312"/>
          <w:b/>
          <w:sz w:val="28"/>
          <w:szCs w:val="28"/>
        </w:rPr>
        <w:t>与规格</w:t>
      </w:r>
      <w:bookmarkEnd w:id="27"/>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32" w:name="_Toc75339279"/>
      <w:r>
        <w:rPr>
          <w:rFonts w:hint="eastAsia" w:ascii="仿宋_GB2312" w:eastAsia="仿宋_GB2312"/>
          <w:b/>
          <w:sz w:val="28"/>
          <w:szCs w:val="28"/>
          <w:lang w:eastAsia="zh-CN"/>
        </w:rPr>
        <w:t>（一）培养目标</w:t>
      </w:r>
      <w:bookmarkEnd w:id="32"/>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rPr>
        <w:t>本专业坚持</w:t>
      </w:r>
      <w:r>
        <w:rPr>
          <w:rFonts w:hint="eastAsia" w:ascii="仿宋_GB2312" w:eastAsia="仿宋_GB2312"/>
          <w:sz w:val="28"/>
          <w:szCs w:val="28"/>
          <w:lang w:eastAsia="zh-CN"/>
        </w:rPr>
        <w:t>课程思政的理念，落实</w:t>
      </w:r>
      <w:r>
        <w:rPr>
          <w:rFonts w:hint="eastAsia" w:ascii="仿宋_GB2312" w:eastAsia="仿宋_GB2312"/>
          <w:sz w:val="28"/>
          <w:szCs w:val="28"/>
        </w:rPr>
        <w:t>立德树人</w:t>
      </w:r>
      <w:r>
        <w:rPr>
          <w:rFonts w:hint="eastAsia" w:ascii="仿宋_GB2312" w:eastAsia="仿宋_GB2312"/>
          <w:sz w:val="28"/>
          <w:szCs w:val="28"/>
          <w:lang w:eastAsia="zh-CN"/>
        </w:rPr>
        <w:t>的根本任务</w:t>
      </w:r>
      <w:r>
        <w:rPr>
          <w:rFonts w:hint="eastAsia" w:ascii="仿宋_GB2312" w:eastAsia="仿宋_GB2312"/>
          <w:sz w:val="28"/>
          <w:szCs w:val="28"/>
        </w:rPr>
        <w:t>，面向</w:t>
      </w:r>
      <w:r>
        <w:rPr>
          <w:rFonts w:hint="eastAsia" w:ascii="仿宋_GB2312" w:eastAsia="仿宋_GB2312"/>
          <w:sz w:val="28"/>
          <w:szCs w:val="28"/>
          <w:lang w:eastAsia="zh-CN"/>
        </w:rPr>
        <w:t>幼儿园及其他幼儿教育机构</w:t>
      </w:r>
      <w:r>
        <w:rPr>
          <w:rFonts w:hint="eastAsia" w:ascii="仿宋_GB2312" w:eastAsia="仿宋_GB2312"/>
          <w:sz w:val="28"/>
          <w:szCs w:val="28"/>
        </w:rPr>
        <w:t>, 培养从事</w:t>
      </w:r>
      <w:r>
        <w:rPr>
          <w:rFonts w:hint="eastAsia" w:ascii="仿宋_GB2312" w:eastAsia="仿宋_GB2312"/>
          <w:sz w:val="28"/>
          <w:szCs w:val="28"/>
          <w:lang w:eastAsia="zh-CN"/>
        </w:rPr>
        <w:t>幼儿教育、保育</w:t>
      </w:r>
      <w:r>
        <w:rPr>
          <w:rFonts w:hint="eastAsia" w:ascii="仿宋_GB2312" w:eastAsia="仿宋_GB2312"/>
          <w:sz w:val="28"/>
          <w:szCs w:val="28"/>
        </w:rPr>
        <w:t>等工作</w:t>
      </w:r>
      <w:r>
        <w:rPr>
          <w:rFonts w:hint="eastAsia" w:ascii="仿宋_GB2312" w:eastAsia="仿宋_GB2312"/>
          <w:sz w:val="28"/>
          <w:szCs w:val="28"/>
          <w:lang w:eastAsia="zh-CN"/>
        </w:rPr>
        <w:t>，热爱幼儿教育事业，热爱幼儿，具有较好的文化基础知识和幼儿园保教理论知识，能开展幼儿园教育和保育工作，具有良好的综合素质和学习能力的</w:t>
      </w:r>
      <w:r>
        <w:rPr>
          <w:rFonts w:hint="eastAsia" w:ascii="仿宋_GB2312" w:eastAsia="仿宋_GB2312"/>
          <w:sz w:val="28"/>
          <w:szCs w:val="28"/>
        </w:rPr>
        <w:t>德智体美</w:t>
      </w:r>
      <w:r>
        <w:rPr>
          <w:rFonts w:hint="eastAsia" w:ascii="仿宋_GB2312" w:eastAsia="仿宋_GB2312"/>
          <w:sz w:val="28"/>
          <w:szCs w:val="28"/>
          <w:lang w:eastAsia="zh-CN"/>
        </w:rPr>
        <w:t>劳</w:t>
      </w:r>
      <w:r>
        <w:rPr>
          <w:rFonts w:hint="eastAsia" w:ascii="仿宋_GB2312" w:eastAsia="仿宋_GB2312"/>
          <w:sz w:val="28"/>
          <w:szCs w:val="28"/>
        </w:rPr>
        <w:t>全面发展的高素质劳动者和</w:t>
      </w:r>
      <w:r>
        <w:rPr>
          <w:rFonts w:hint="eastAsia" w:ascii="仿宋_GB2312" w:eastAsia="仿宋_GB2312"/>
          <w:sz w:val="28"/>
          <w:szCs w:val="28"/>
          <w:lang w:eastAsia="zh-CN"/>
        </w:rPr>
        <w:t>技术</w:t>
      </w:r>
      <w:r>
        <w:rPr>
          <w:rFonts w:hint="eastAsia" w:ascii="仿宋_GB2312" w:eastAsia="仿宋_GB2312"/>
          <w:sz w:val="28"/>
          <w:szCs w:val="28"/>
        </w:rPr>
        <w:t>技能人才。</w:t>
      </w:r>
    </w:p>
    <w:bookmarkEnd w:id="28"/>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33" w:name="_Toc75339280"/>
      <w:r>
        <w:rPr>
          <w:rFonts w:hint="eastAsia" w:ascii="仿宋_GB2312" w:eastAsia="仿宋_GB2312"/>
          <w:b/>
          <w:sz w:val="28"/>
          <w:szCs w:val="28"/>
          <w:lang w:eastAsia="zh-CN"/>
        </w:rPr>
        <w:t>（二）培养</w:t>
      </w:r>
      <w:r>
        <w:rPr>
          <w:rFonts w:ascii="仿宋_GB2312" w:eastAsia="仿宋_GB2312"/>
          <w:b/>
          <w:sz w:val="28"/>
          <w:szCs w:val="28"/>
          <w:lang w:eastAsia="zh-CN"/>
        </w:rPr>
        <w:t>规格</w:t>
      </w:r>
      <w:bookmarkEnd w:id="29"/>
      <w:bookmarkEnd w:id="30"/>
      <w:bookmarkEnd w:id="31"/>
      <w:bookmarkEnd w:id="33"/>
    </w:p>
    <w:p>
      <w:pPr>
        <w:pStyle w:val="31"/>
        <w:spacing w:line="500" w:lineRule="exact"/>
        <w:ind w:firstLine="560" w:firstLineChars="200"/>
        <w:jc w:val="both"/>
        <w:rPr>
          <w:rFonts w:ascii="仿宋_GB2312" w:eastAsia="仿宋_GB2312"/>
          <w:sz w:val="28"/>
          <w:szCs w:val="28"/>
        </w:rPr>
      </w:pPr>
      <w:r>
        <w:rPr>
          <w:rFonts w:ascii="仿宋_GB2312" w:eastAsia="仿宋_GB2312"/>
          <w:sz w:val="28"/>
          <w:szCs w:val="28"/>
        </w:rPr>
        <w:t>本专业毕业生应具有以下</w:t>
      </w:r>
      <w:r>
        <w:rPr>
          <w:rFonts w:hint="eastAsia" w:ascii="仿宋_GB2312" w:eastAsia="仿宋_GB2312"/>
          <w:sz w:val="28"/>
          <w:szCs w:val="28"/>
        </w:rPr>
        <w:t>素质、知识和能力</w:t>
      </w:r>
      <w:r>
        <w:rPr>
          <w:rFonts w:ascii="仿宋_GB2312" w:eastAsia="仿宋_GB2312"/>
          <w:sz w:val="28"/>
          <w:szCs w:val="28"/>
        </w:rPr>
        <w:t>：</w:t>
      </w:r>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1.素质</w:t>
      </w:r>
    </w:p>
    <w:p>
      <w:pPr>
        <w:pStyle w:val="33"/>
        <w:spacing w:line="500" w:lineRule="exact"/>
        <w:ind w:left="0" w:leftChars="0" w:firstLine="478" w:firstLineChars="171"/>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）具有坚定的政治方向、良好的思想平的素质和健全的人格，热爱祖国、热爱人民、拥护中国共产党的领导，具有国家意识、法制意识和社会责任意识，树立正确的世界观、人生观、价值观。</w:t>
      </w:r>
    </w:p>
    <w:p>
      <w:pPr>
        <w:pStyle w:val="33"/>
        <w:spacing w:line="500" w:lineRule="exact"/>
        <w:ind w:left="0" w:leftChars="0" w:firstLine="478" w:firstLineChars="171"/>
        <w:rPr>
          <w:rFonts w:hint="default" w:ascii="仿宋_GB2312" w:eastAsia="仿宋_GB2312"/>
          <w:sz w:val="28"/>
          <w:szCs w:val="28"/>
          <w:lang w:val="en-US" w:eastAsia="zh-CN"/>
        </w:rPr>
      </w:pPr>
      <w:bookmarkStart w:id="34" w:name="bookmark46"/>
      <w:bookmarkEnd w:id="34"/>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lang w:eastAsia="zh-CN"/>
        </w:rPr>
        <w:t>）热爱幼儿教育事业，理解幼儿教育和保育工作的内容，理解以游戏为基本活动的原则。</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(3)贯彻国家教育方针政策，遵守教育法律法规。</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(4)认同教师职业的专业性，坚持师德为先，幼儿为本，能力为重，终身学习的理念。</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(5)关心和爱护幼儿，将幼儿的生命安全和身心健康放在首位，关注幼儿学习与发展的整体性，重视幼儿的学习品质。</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(6)面向全体，平等、公正地对待幼儿，并尊重幼儿个人差异。</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(7)以身示范，整合家庭、社会等教育资源，帮助幼儿形成良好的行为习惯。</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(8)具有良好的身心素质，具有吃苦耐劳精神，能较好的调节和控制自己的情绪，保持平和的心态。</w:t>
      </w:r>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(9)乐观向上，富有爱心、耐心、细心、责任心和亲和力。</w:t>
      </w:r>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2.知识</w:t>
      </w:r>
      <w:bookmarkStart w:id="35" w:name="bookmark52"/>
      <w:bookmarkEnd w:id="35"/>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(1)掌握一定的自然科学和社会科学基础知识，掌握一定的现代信息技术知识;了解国家有关幼儿生存、发展和保护的相关法律法规与政策。</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(2)掌握幼儿卫生保健的基础知识，理解幼儿保教工作的意义，了解幼儿卫生保健与急救的基本常识。</w:t>
      </w:r>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(3)掌握幼儿发展心理基础知识，了解幼儿心理发展各阶段特点，掌握不同年龄幼儿心理发展特点、规律。</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(4)掌握幼儿学习与发展的基本知识，以及幼儿教育目标、策略和基本方法，熟悉幼儿园教育任务、内容、要求和基本原则以及幼儿园教育的主要途径、组织形式、活动方式。</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(5)掌握观察幼儿、与幼儿谈话、记录幼儿表现的基本方法。</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(6)掌握幼儿游戏的基本理论。</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(7)掌握基本的音乐知识以及歌唱、演奏的基本知识。</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(8)掌握基本的美术知识，了解并正确使用美术工具、熟悉美术材料的性能以及各种形式的美术作品，掌握幼儿园环境创设基本知识。</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(9)掌握我国主要民族民间舞蹈的基本知识和技能，了解幼儿舞蹈韵律活动、早操的特征与指导方法。</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3.能力</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(1)具有幼儿园一日活动中做好保育工作的能力;能运用疾病预防、安全防护与救助的基本方法和技能，保护幼儿健康发展。</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(2)能根据幼儿心理发展各阶段特点，初步解决幼儿发展中容易出现的问题并能针对性采用适宜的对策。</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(3)能遵循保教结合原则，合理安排和组织幼儿园一日生活，能够在教育活动中观察幼儿根据幼儿的表现和需要，调整活动，给予适宜的指导;能与幼儿友好相处、交往、互动与合作，能有效运用观察、谈话、家园联系、作品分析等多种途径客观、全面的了解和评价幼儿;能进行有效的家园沟通与合作。</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(4)能根据幼儿观察与评价的方法对幼儿开展观察和评价，并能初步进行记录和分析。</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(5)能提供符合幼儿兴趣需要、年龄特点和发展目标的游戏条件，能充分利用游戏空间设计游戏，支持、引发和促进幼儿游戏，鼓励幼儿自主选择游戏内容，引导幼儿在游戏活动中获得身体、认知、语言和社会性等多方面的发展。</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(6)初步具备视唱、幼儿歌曲弹唱、打击乐演奏的能力。</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(7)初步具备指导幼儿进行美术欣赏与学习的能力;会写美术字体、能够熟练运用简笔画进行表达;能够创设有助于促进幼儿成长、学习、游戏和探索的教育环境，能为幼儿提供并制作些适合其年龄特点的玩教具和学习材料。</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(8)初步具备指导幼儿进行学习舞蹈韵律活动、早操的能力。</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方向1—幼儿教师</w:t>
      </w:r>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3.能力</w:t>
      </w:r>
    </w:p>
    <w:p>
      <w:pPr>
        <w:pStyle w:val="33"/>
        <w:spacing w:line="500" w:lineRule="exact"/>
        <w:ind w:firstLine="560" w:firstLineChars="200"/>
        <w:rPr>
          <w:rFonts w:hint="eastAsia" w:ascii="仿宋_GB2312" w:eastAsia="仿宋_GB2312"/>
          <w:sz w:val="28"/>
          <w:szCs w:val="28"/>
          <w:lang w:eastAsia="zh-CN"/>
        </w:rPr>
      </w:pPr>
      <w:bookmarkStart w:id="36" w:name="bookmark82"/>
      <w:bookmarkStart w:id="37" w:name="bookmark83"/>
      <w:bookmarkStart w:id="38" w:name="bookmark85"/>
      <w:r>
        <w:rPr>
          <w:rFonts w:hint="eastAsia" w:ascii="仿宋_GB2312" w:eastAsia="仿宋_GB2312"/>
          <w:sz w:val="28"/>
          <w:szCs w:val="28"/>
          <w:lang w:eastAsia="zh-CN"/>
        </w:rPr>
        <w:t>(1)结合《幼儿园教育指导纲要》和《3-6岁儿童学习与发展指南》，掌握幼儿园健康、语言、社会、科学、艺术五大领域教育的学科特点与基本知识，知道各领域的目标、内容、实施方法等具有实施教育活动的初步能力，促进幼儿核心经验的增长。</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了解幼儿文学特征和功能，掌握幼儿文学的常见载体，初步具有幼儿文学作品的阅读、分析、欣赏与评价能力;掌握绘本阅读与欣赏的方法，能按绘本阅读的要求对不同风格的绘本进行讲述，发现绘本的艺术美以及课程价值;能运用语言技巧演绎幼儿文学作品。</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(3)掌握幼儿教师常用教育语言技能，在幼儿园工作中能用普通话准确、清晰流畅地进行交流。</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(4)掌握幼儿班级管理的基本理论，掌握班级一日生活常规工作的内容、流程与工作技巧，初步具备建立班级秩序与规则、与工作伙伴协作、管理好班级物品、家园沟通的能力。</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(5)能根据幼儿园日常教育活动和特殊活动进行班级环境创设，创设有教育价值的主题</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方向2一保育员</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(1)了解不同年龄幼儿生理发展特点、规律和促进幼儿生理发展的策略与方法，能够严格执行卫生保健制度，掌握清洁、消毒流程，具备为班级环境、用具、物品的清毒能力。</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(2)掌握幼儿所需营养的相关知识，了解托幼机构的膳食管理，能开展就餐、午睡、盥洗等幼儿园保育活动。</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(3)了解幼儿园五大领域教育活动设计和组织的基本内容和方法，配合教师开展教育活能在保育活动中支持和促进教育目标的达成。</w:t>
      </w:r>
    </w:p>
    <w:p>
      <w:pPr>
        <w:pStyle w:val="33"/>
        <w:spacing w:line="500" w:lineRule="exact"/>
        <w:ind w:firstLine="560" w:firstLineChars="200"/>
        <w:rPr>
          <w:rFonts w:hint="eastAsia" w:ascii="仿宋_GB2312" w:eastAsia="仿宋_GB2312"/>
          <w:sz w:val="28"/>
          <w:szCs w:val="28"/>
          <w:lang w:eastAsia="zh-CN"/>
        </w:rPr>
      </w:pP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(4)了解幼儿文学特征和功能，掌握幼儿文学的常见载体，初步具有幼儿文学作品的阅读、分析、欣赏与评价能力;掌握绘本阅读与欣赏的基本方法，能运用语言技巧演绎幼儿文学作品。</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(5)熟悉幼儿常见疾病及心理卫生问题的基础知识，掌握基本急救措施及教育对策。</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(6)掌握家园沟通的基本理论，初步掌握与家长、幼儿、搭班教师的沟通技巧。</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(7)能配合教师进行幼儿园环境创设、制作教玩具等。</w:t>
      </w:r>
    </w:p>
    <w:p>
      <w:pPr>
        <w:pStyle w:val="33"/>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方向3升学</w:t>
      </w:r>
    </w:p>
    <w:p>
      <w:pPr>
        <w:pStyle w:val="33"/>
        <w:spacing w:line="50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依据重庆市高职分类考试大纲要求，各学校自行确定。</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39" w:name="_Toc75339281"/>
      <w:r>
        <w:rPr>
          <w:rFonts w:hint="eastAsia" w:ascii="仿宋_GB2312" w:eastAsia="仿宋_GB2312"/>
          <w:b/>
          <w:sz w:val="28"/>
          <w:szCs w:val="28"/>
        </w:rPr>
        <w:t>六</w:t>
      </w:r>
      <w:r>
        <w:rPr>
          <w:rFonts w:ascii="仿宋_GB2312" w:eastAsia="仿宋_GB2312"/>
          <w:b/>
          <w:sz w:val="28"/>
          <w:szCs w:val="28"/>
        </w:rPr>
        <w:t>、课程</w:t>
      </w:r>
      <w:bookmarkEnd w:id="36"/>
      <w:bookmarkEnd w:id="37"/>
      <w:bookmarkEnd w:id="38"/>
      <w:r>
        <w:rPr>
          <w:rFonts w:hint="eastAsia" w:ascii="仿宋_GB2312" w:eastAsia="仿宋_GB2312"/>
          <w:b/>
          <w:sz w:val="28"/>
          <w:szCs w:val="28"/>
        </w:rPr>
        <w:t>设置及要求</w:t>
      </w:r>
      <w:bookmarkEnd w:id="39"/>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40" w:name="_Toc75339282"/>
      <w:r>
        <w:rPr>
          <w:rFonts w:hint="eastAsia" w:ascii="仿宋_GB2312" w:eastAsia="仿宋_GB2312"/>
          <w:b/>
          <w:sz w:val="28"/>
          <w:szCs w:val="28"/>
          <w:lang w:eastAsia="zh-CN"/>
        </w:rPr>
        <w:t>（一）课程结构</w:t>
      </w:r>
      <w:bookmarkEnd w:id="40"/>
    </w:p>
    <w:p>
      <w:pPr>
        <w:pStyle w:val="17"/>
        <w:spacing w:line="240" w:lineRule="auto"/>
        <w:jc w:val="center"/>
        <w:rPr>
          <w:lang w:eastAsia="zh-CN"/>
        </w:rPr>
      </w:pPr>
    </w:p>
    <w:p>
      <w:pPr>
        <w:pStyle w:val="17"/>
        <w:spacing w:line="240" w:lineRule="auto"/>
        <w:jc w:val="center"/>
        <w:rPr>
          <w:lang w:val="en-US" w:eastAsia="zh-CN"/>
        </w:rPr>
      </w:pPr>
    </w:p>
    <w:p>
      <w:pPr>
        <w:rPr>
          <w:rFonts w:ascii="宋体" w:hAnsi="宋体" w:eastAsia="宋体" w:cs="宋体"/>
          <w:color w:val="231F20"/>
          <w:sz w:val="17"/>
          <w:szCs w:val="17"/>
          <w:lang w:eastAsia="zh-CN" w:bidi="zh-TW"/>
        </w:rPr>
      </w:pPr>
      <w:r>
        <w:rPr>
          <w:lang w:eastAsia="zh-CN"/>
        </w:rPr>
        <w:br w:type="page"/>
      </w:r>
    </w:p>
    <w:p>
      <w:pPr>
        <w:ind w:firstLine="440"/>
        <w:rPr>
          <w:rFonts w:ascii="宋体" w:hAnsi="宋体" w:eastAsiaTheme="minorEastAsia"/>
          <w:b/>
          <w:sz w:val="30"/>
          <w:szCs w:val="30"/>
          <w:lang w:eastAsia="zh-CN"/>
        </w:rPr>
      </w:pPr>
      <w:r>
        <w:rPr>
          <w:rFonts w:ascii="宋体" w:hAnsi="宋体"/>
          <w:lang w:eastAsia="zh-CN" w:bidi="ar-SA"/>
        </w:rPr>
        <w:pict>
          <v:shape id="流程图: 过程 61" o:spid="_x0000_s1027" o:spt="109" type="#_x0000_t109" style="position:absolute;left:0pt;margin-left:-20.65pt;margin-top:13.85pt;height:447.7pt;width:27.75pt;z-index:2516705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">
            <v:path/>
            <v:fill on="f" focussize="0,0"/>
            <v:stroke weight="1pt" color="#000000" linestyle="thickThin" joinstyle="miter"/>
            <v:imagedata o:title=""/>
            <o:lock v:ext="edit" aspectratio="f"/>
            <v:textbox style="layout-flow:vertical-ideographic;">
              <w:txbxContent>
                <w:p>
                  <w:pPr>
                    <w:spacing w:line="0" w:lineRule="atLeast"/>
                    <w:jc w:val="center"/>
                    <w:rPr>
                      <w:rFonts w:ascii="仿宋_GB2312" w:eastAsia="仿宋_GB2312"/>
                      <w:b/>
                      <w:sz w:val="21"/>
                      <w:szCs w:val="28"/>
                      <w:lang w:eastAsia="zh-CN"/>
                    </w:rPr>
                  </w:pPr>
                  <w:r>
                    <w:rPr>
                      <w:rFonts w:hint="eastAsia" w:ascii="仿宋_GB2312" w:eastAsia="仿宋_GB2312"/>
                      <w:b/>
                      <w:sz w:val="21"/>
                      <w:szCs w:val="28"/>
                      <w:lang w:eastAsia="zh-CN"/>
                    </w:rPr>
                    <w:t>专业（技能）课</w:t>
                  </w:r>
                </w:p>
              </w:txbxContent>
            </v:textbox>
          </v:shape>
        </w:pict>
      </w:r>
      <w:r>
        <w:rPr>
          <w:rFonts w:ascii="宋体" w:hAnsi="宋体"/>
          <w:lang w:eastAsia="zh-CN" w:bidi="ar-SA"/>
        </w:rPr>
        <w:pict>
          <v:shape id="文本框 60" o:spid="_x0000_s1026" o:spt="202" type="#_x0000_t202" style="position:absolute;left:0pt;margin-left:12.35pt;margin-top:14.6pt;height:24pt;width:449.25pt;z-index:251674624;mso-width-relative:page;mso-height-relative:page;" fillcolor="#FFCC99"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">
            <v:path/>
            <v:fill on="f" focussize="0,0"/>
            <v:stroke weight="1pt" joinstyle="miter"/>
            <v:imagedata o:title=""/>
            <o:lock v:ext="edit"/>
            <v:textbox>
              <w:txbxContent>
                <w:p>
                  <w:pPr>
                    <w:jc w:val="center"/>
                    <w:rPr>
                      <w:rFonts w:ascii="仿宋_GB2312" w:hAnsi="黑体" w:eastAsia="仿宋_GB2312"/>
                      <w:b/>
                    </w:rPr>
                  </w:pPr>
                  <w:r>
                    <w:rPr>
                      <w:rFonts w:hint="eastAsia" w:ascii="仿宋_GB2312" w:hAnsi="黑体" w:eastAsia="仿宋_GB2312"/>
                      <w:b/>
                    </w:rPr>
                    <w:t>顶岗实习</w:t>
                  </w:r>
                </w:p>
                <w:p>
                  <w:pPr>
                    <w:ind w:firstLine="480"/>
                    <w:rPr>
                      <w:rFonts w:ascii="仿宋_GB2312" w:eastAsia="仿宋_GB2312"/>
                    </w:rPr>
                  </w:pPr>
                </w:p>
              </w:txbxContent>
            </v:textbox>
          </v:shape>
        </w:pict>
      </w:r>
      <w:r>
        <w:rPr>
          <w:rFonts w:hint="eastAsia" w:ascii="宋体" w:hAnsi="宋体" w:eastAsiaTheme="minorEastAsia"/>
          <w:b/>
          <w:sz w:val="30"/>
          <w:szCs w:val="30"/>
          <w:lang w:eastAsia="zh-CN"/>
        </w:rPr>
        <w:t xml:space="preserve"> </w:t>
      </w:r>
    </w:p>
    <w:p>
      <w:pPr>
        <w:ind w:firstLine="440"/>
        <w:rPr>
          <w:rFonts w:ascii="宋体" w:hAnsi="宋体" w:eastAsiaTheme="minorEastAsia"/>
          <w:b/>
          <w:sz w:val="30"/>
          <w:szCs w:val="30"/>
          <w:lang w:eastAsia="zh-CN"/>
        </w:rPr>
      </w:pPr>
      <w:r>
        <w:rPr>
          <w:rFonts w:ascii="宋体" w:hAnsi="宋体"/>
          <w:lang w:eastAsia="zh-CN" w:bidi="ar-SA"/>
        </w:rPr>
        <w:pict>
          <v:shape id="文本框 292" o:spid="_x0000_s1028" o:spt="202" type="#_x0000_t202" style="position:absolute;left:0pt;margin-left:13.1pt;margin-top:17.9pt;height:24pt;width:450pt;z-index:251675648;mso-width-relative:page;mso-height-relative:page;" fillcolor="#FFCC99"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">
            <v:path/>
            <v:fill on="f" focussize="0,0"/>
            <v:stroke weight="1pt" joinstyle="miter"/>
            <v:imagedata o:title=""/>
            <o:lock v:ext="edit"/>
            <v:textbox>
              <w:txbxContent>
                <w:p>
                  <w:pPr>
                    <w:jc w:val="center"/>
                    <w:rPr>
                      <w:rFonts w:ascii="仿宋_GB2312" w:hAnsi="黑体" w:eastAsia="仿宋_GB2312"/>
                      <w:b/>
                      <w:lang w:eastAsia="zh-CN"/>
                    </w:rPr>
                  </w:pPr>
                  <w:r>
                    <w:rPr>
                      <w:rFonts w:hint="eastAsia" w:ascii="仿宋_GB2312" w:hAnsi="黑体" w:eastAsia="仿宋_GB2312"/>
                      <w:b/>
                      <w:lang w:eastAsia="zh-CN"/>
                    </w:rPr>
                    <w:t>综合实训</w:t>
                  </w:r>
                </w:p>
                <w:p>
                  <w:pPr>
                    <w:ind w:firstLine="480"/>
                    <w:rPr>
                      <w:rFonts w:ascii="仿宋_GB2312" w:eastAsia="仿宋_GB2312"/>
                    </w:rPr>
                  </w:pPr>
                </w:p>
              </w:txbxContent>
            </v:textbox>
          </v:shape>
        </w:pict>
      </w:r>
    </w:p>
    <w:tbl>
      <w:tblPr>
        <w:tblStyle w:val="11"/>
        <w:tblpPr w:leftFromText="180" w:rightFromText="180" w:vertAnchor="text" w:horzAnchor="page" w:tblpX="7892" w:tblpY="2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90" w:type="dxa"/>
          </w:tcPr>
          <w:p>
            <w:pPr>
              <w:spacing w:line="240" w:lineRule="atLeast"/>
              <w:rPr>
                <w:rFonts w:ascii="宋体" w:hAnsi="宋体"/>
                <w:b/>
                <w:sz w:val="30"/>
                <w:szCs w:val="30"/>
                <w:lang w:eastAsia="zh-CN"/>
              </w:rPr>
            </w:pPr>
            <w:r>
              <w:rPr>
                <w:rFonts w:hint="eastAsia" w:ascii="仿宋_GB2312" w:eastAsia="仿宋_GB2312"/>
                <w:sz w:val="21"/>
                <w:lang w:eastAsia="zh-CN"/>
              </w:rPr>
              <w:t>升学方向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1390" w:type="dxa"/>
          </w:tcPr>
          <w:p>
            <w:pPr>
              <w:spacing w:line="240" w:lineRule="atLeast"/>
              <w:rPr>
                <w:rFonts w:hint="eastAsia" w:ascii="仿宋_GB2312" w:eastAsia="仿宋_GB2312"/>
                <w:sz w:val="21"/>
                <w:szCs w:val="20"/>
                <w:lang w:eastAsia="zh-CN"/>
              </w:rPr>
            </w:pPr>
          </w:p>
          <w:p>
            <w:pPr>
              <w:spacing w:line="240" w:lineRule="atLeast"/>
              <w:rPr>
                <w:rFonts w:hint="eastAsia" w:ascii="仿宋_GB2312" w:eastAsia="仿宋_GB2312"/>
                <w:sz w:val="21"/>
                <w:szCs w:val="20"/>
                <w:lang w:eastAsia="zh-CN"/>
              </w:rPr>
            </w:pPr>
          </w:p>
          <w:p>
            <w:pPr>
              <w:spacing w:line="240" w:lineRule="atLeast"/>
              <w:rPr>
                <w:rFonts w:hint="eastAsia" w:ascii="仿宋_GB2312" w:eastAsia="仿宋_GB2312"/>
                <w:sz w:val="21"/>
                <w:szCs w:val="20"/>
                <w:lang w:eastAsia="zh-CN"/>
              </w:rPr>
            </w:pPr>
          </w:p>
          <w:p>
            <w:pPr>
              <w:spacing w:line="240" w:lineRule="atLeast"/>
              <w:rPr>
                <w:rFonts w:hint="eastAsia" w:ascii="仿宋_GB2312" w:eastAsia="仿宋_GB2312"/>
                <w:sz w:val="21"/>
                <w:szCs w:val="20"/>
                <w:lang w:eastAsia="zh-CN"/>
              </w:rPr>
            </w:pPr>
            <w:r>
              <w:rPr>
                <w:rFonts w:hint="eastAsia" w:ascii="仿宋_GB2312" w:eastAsia="仿宋_GB2312"/>
                <w:sz w:val="21"/>
                <w:szCs w:val="20"/>
                <w:lang w:eastAsia="zh-CN"/>
              </w:rPr>
              <w:t>依据考纲</w:t>
            </w:r>
          </w:p>
          <w:p>
            <w:pPr>
              <w:spacing w:line="240" w:lineRule="atLeast"/>
              <w:rPr>
                <w:rFonts w:hint="eastAsia" w:ascii="仿宋_GB2312" w:eastAsia="仿宋_GB2312"/>
                <w:sz w:val="21"/>
                <w:szCs w:val="20"/>
                <w:lang w:eastAsia="zh-CN"/>
              </w:rPr>
            </w:pPr>
            <w:r>
              <w:rPr>
                <w:rFonts w:ascii="宋体" w:hAnsi="宋体"/>
                <w:lang w:eastAsia="zh-CN" w:bidi="ar-SA"/>
              </w:rPr>
              <w:pict>
                <v:line id="直接连接符 37" o:spid="_x0000_s1047" o:spt="20" style="position:absolute;left:0pt;flip:x y;margin-left:23.2pt;margin-top:127.8pt;height:15.6pt;width:0.75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">
                  <v:path arrowok="t"/>
                  <v:fill on="f" focussize="0,0"/>
                  <v:stroke color="#000000" endarrow="block"/>
                  <v:imagedata o:title=""/>
                  <o:lock v:ext="edit" aspectratio="f"/>
                </v:line>
              </w:pict>
            </w:r>
            <w:r>
              <w:rPr>
                <w:rFonts w:hint="eastAsia" w:ascii="仿宋_GB2312" w:eastAsia="仿宋_GB2312"/>
                <w:sz w:val="21"/>
                <w:szCs w:val="20"/>
                <w:lang w:eastAsia="zh-CN"/>
              </w:rPr>
              <w:t>组织教学</w:t>
            </w:r>
          </w:p>
        </w:tc>
      </w:tr>
    </w:tbl>
    <w:tbl>
      <w:tblPr>
        <w:tblStyle w:val="11"/>
        <w:tblpPr w:leftFromText="180" w:rightFromText="180" w:vertAnchor="text" w:horzAnchor="page" w:tblpX="2587" w:tblpY="3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245" w:type="dxa"/>
          </w:tcPr>
          <w:p>
            <w:pPr>
              <w:spacing w:line="240" w:lineRule="atLeast"/>
              <w:rPr>
                <w:rFonts w:ascii="宋体" w:hAnsi="宋体"/>
                <w:b/>
                <w:sz w:val="30"/>
                <w:szCs w:val="30"/>
                <w:lang w:eastAsia="zh-CN"/>
              </w:rPr>
            </w:pPr>
            <w:r>
              <w:rPr>
                <w:rFonts w:hint="eastAsia" w:ascii="仿宋_GB2312" w:eastAsia="仿宋_GB2312"/>
                <w:sz w:val="22"/>
                <w:szCs w:val="22"/>
                <w:lang w:eastAsia="zh-CN"/>
              </w:rPr>
              <w:t>幼儿教师方向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2245" w:type="dxa"/>
          </w:tcPr>
          <w:p>
            <w:pPr>
              <w:numPr>
                <w:ilvl w:val="0"/>
                <w:numId w:val="1"/>
              </w:numPr>
              <w:spacing w:line="240" w:lineRule="atLeast"/>
              <w:rPr>
                <w:rFonts w:hint="eastAsia" w:ascii="仿宋_GB2312" w:eastAsia="仿宋_GB2312"/>
                <w:sz w:val="21"/>
                <w:szCs w:val="18"/>
                <w:lang w:eastAsia="zh-CN"/>
              </w:rPr>
            </w:pPr>
            <w:r>
              <w:rPr>
                <w:rFonts w:hint="eastAsia" w:ascii="仿宋_GB2312" w:eastAsia="仿宋_GB2312"/>
                <w:sz w:val="21"/>
                <w:szCs w:val="18"/>
                <w:lang w:eastAsia="zh-CN"/>
              </w:rPr>
              <w:t>幼儿园社会教育活动指导</w:t>
            </w:r>
          </w:p>
          <w:p>
            <w:pPr>
              <w:numPr>
                <w:ilvl w:val="0"/>
                <w:numId w:val="1"/>
              </w:numPr>
              <w:spacing w:line="240" w:lineRule="atLeast"/>
              <w:rPr>
                <w:rFonts w:hint="eastAsia" w:ascii="仿宋_GB2312" w:eastAsia="仿宋_GB2312"/>
                <w:sz w:val="21"/>
                <w:szCs w:val="18"/>
                <w:lang w:eastAsia="zh-CN"/>
              </w:rPr>
            </w:pPr>
            <w:r>
              <w:rPr>
                <w:rFonts w:hint="eastAsia" w:ascii="仿宋_GB2312" w:eastAsia="仿宋_GB2312"/>
                <w:sz w:val="21"/>
                <w:szCs w:val="18"/>
                <w:lang w:eastAsia="zh-CN"/>
              </w:rPr>
              <w:t>幼儿园科学教育活动指导</w:t>
            </w:r>
          </w:p>
          <w:p>
            <w:pPr>
              <w:numPr>
                <w:ilvl w:val="0"/>
                <w:numId w:val="1"/>
              </w:numPr>
              <w:spacing w:line="240" w:lineRule="atLeast"/>
              <w:rPr>
                <w:rFonts w:hint="eastAsia" w:ascii="仿宋_GB2312" w:eastAsia="仿宋_GB2312"/>
                <w:sz w:val="21"/>
                <w:szCs w:val="18"/>
                <w:lang w:eastAsia="zh-CN"/>
              </w:rPr>
            </w:pPr>
            <w:r>
              <w:rPr>
                <w:rFonts w:hint="eastAsia" w:ascii="仿宋_GB2312" w:eastAsia="仿宋_GB2312"/>
                <w:sz w:val="21"/>
                <w:szCs w:val="18"/>
                <w:lang w:eastAsia="zh-CN"/>
              </w:rPr>
              <w:t>幼儿园语言教育活动指导</w:t>
            </w:r>
          </w:p>
          <w:p>
            <w:pPr>
              <w:numPr>
                <w:ilvl w:val="0"/>
                <w:numId w:val="1"/>
              </w:numPr>
              <w:spacing w:line="240" w:lineRule="atLeast"/>
              <w:rPr>
                <w:rFonts w:hint="eastAsia" w:ascii="仿宋_GB2312" w:eastAsia="仿宋_GB2312"/>
                <w:sz w:val="21"/>
                <w:szCs w:val="18"/>
                <w:lang w:eastAsia="zh-CN"/>
              </w:rPr>
            </w:pPr>
            <w:r>
              <w:rPr>
                <w:rFonts w:hint="eastAsia" w:ascii="仿宋_GB2312" w:eastAsia="仿宋_GB2312"/>
                <w:sz w:val="21"/>
                <w:szCs w:val="18"/>
                <w:lang w:eastAsia="zh-CN"/>
              </w:rPr>
              <w:t>幼儿园健康教育活动指导</w:t>
            </w:r>
          </w:p>
          <w:p>
            <w:pPr>
              <w:numPr>
                <w:ilvl w:val="0"/>
                <w:numId w:val="1"/>
              </w:numPr>
              <w:spacing w:line="240" w:lineRule="atLeast"/>
              <w:rPr>
                <w:rFonts w:hint="eastAsia" w:ascii="仿宋_GB2312" w:eastAsia="仿宋_GB2312"/>
                <w:sz w:val="21"/>
                <w:szCs w:val="18"/>
                <w:lang w:eastAsia="zh-CN"/>
              </w:rPr>
            </w:pPr>
            <w:r>
              <w:rPr>
                <w:rFonts w:hint="eastAsia" w:ascii="仿宋_GB2312" w:eastAsia="仿宋_GB2312"/>
                <w:sz w:val="21"/>
                <w:szCs w:val="18"/>
                <w:lang w:eastAsia="zh-CN"/>
              </w:rPr>
              <w:t>幼儿园艺术教育活动指导</w:t>
            </w:r>
          </w:p>
          <w:p>
            <w:pPr>
              <w:numPr>
                <w:ilvl w:val="0"/>
                <w:numId w:val="1"/>
              </w:numPr>
              <w:spacing w:line="240" w:lineRule="atLeast"/>
              <w:rPr>
                <w:rFonts w:hint="eastAsia" w:ascii="仿宋_GB2312" w:eastAsia="仿宋_GB2312"/>
                <w:sz w:val="21"/>
                <w:szCs w:val="18"/>
                <w:lang w:eastAsia="zh-CN"/>
              </w:rPr>
            </w:pPr>
            <w:r>
              <w:rPr>
                <w:rFonts w:hint="eastAsia" w:ascii="仿宋_GB2312" w:eastAsia="仿宋_GB2312"/>
                <w:sz w:val="21"/>
                <w:szCs w:val="18"/>
                <w:lang w:eastAsia="zh-CN"/>
              </w:rPr>
              <w:t>幼儿艺术</w:t>
            </w:r>
          </w:p>
          <w:p>
            <w:pPr>
              <w:numPr>
                <w:ilvl w:val="0"/>
                <w:numId w:val="1"/>
              </w:numPr>
              <w:spacing w:line="240" w:lineRule="atLeast"/>
              <w:rPr>
                <w:rFonts w:hint="eastAsia" w:ascii="仿宋_GB2312" w:eastAsia="仿宋_GB2312"/>
                <w:sz w:val="21"/>
                <w:szCs w:val="18"/>
                <w:lang w:eastAsia="zh-CN"/>
              </w:rPr>
            </w:pPr>
            <w:r>
              <w:rPr>
                <w:rFonts w:hint="eastAsia" w:ascii="仿宋_GB2312" w:eastAsia="仿宋_GB2312"/>
                <w:sz w:val="21"/>
                <w:szCs w:val="18"/>
                <w:lang w:eastAsia="zh-CN"/>
              </w:rPr>
              <w:t>幼儿园班级管理</w:t>
            </w:r>
          </w:p>
          <w:p>
            <w:pPr>
              <w:spacing w:line="240" w:lineRule="atLeast"/>
              <w:rPr>
                <w:rFonts w:ascii="宋体" w:hAnsi="宋体"/>
                <w:b/>
                <w:sz w:val="30"/>
                <w:szCs w:val="30"/>
                <w:lang w:eastAsia="zh-CN"/>
              </w:rPr>
            </w:pPr>
          </w:p>
        </w:tc>
      </w:tr>
    </w:tbl>
    <w:tbl>
      <w:tblPr>
        <w:tblStyle w:val="11"/>
        <w:tblpPr w:leftFromText="180" w:rightFromText="180" w:vertAnchor="text" w:horzAnchor="page" w:tblpX="5152" w:tblpY="3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80" w:type="dxa"/>
          </w:tcPr>
          <w:p>
            <w:pPr>
              <w:spacing w:line="240" w:lineRule="atLeast"/>
              <w:rPr>
                <w:rFonts w:ascii="宋体" w:hAnsi="宋体"/>
                <w:b/>
                <w:sz w:val="30"/>
                <w:szCs w:val="30"/>
                <w:lang w:eastAsia="zh-CN"/>
              </w:rPr>
            </w:pPr>
            <w:r>
              <w:rPr>
                <w:rFonts w:hint="eastAsia" w:ascii="仿宋_GB2312" w:eastAsia="仿宋_GB2312"/>
                <w:sz w:val="21"/>
                <w:lang w:eastAsia="zh-CN"/>
              </w:rPr>
              <w:t>保育员方向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380" w:type="dxa"/>
          </w:tcPr>
          <w:p>
            <w:pPr>
              <w:rPr>
                <w:rFonts w:ascii="仿宋_GB2312" w:eastAsia="仿宋_GB2312"/>
                <w:sz w:val="21"/>
                <w:szCs w:val="18"/>
                <w:lang w:eastAsia="zh-CN"/>
              </w:rPr>
            </w:pPr>
            <w:r>
              <w:rPr>
                <w:rFonts w:hint="eastAsia" w:ascii="仿宋_GB2312" w:eastAsia="仿宋_GB2312"/>
                <w:sz w:val="21"/>
                <w:szCs w:val="18"/>
                <w:lang w:eastAsia="zh-CN"/>
              </w:rPr>
              <w:t>1.幼儿园保育常规</w:t>
            </w:r>
          </w:p>
          <w:p>
            <w:pPr>
              <w:rPr>
                <w:rFonts w:ascii="仿宋_GB2312" w:eastAsia="仿宋_GB2312"/>
                <w:sz w:val="21"/>
                <w:szCs w:val="18"/>
                <w:lang w:eastAsia="zh-CN"/>
              </w:rPr>
            </w:pPr>
            <w:r>
              <w:rPr>
                <w:rFonts w:hint="eastAsia" w:ascii="仿宋_GB2312" w:eastAsia="仿宋_GB2312"/>
                <w:sz w:val="21"/>
                <w:szCs w:val="18"/>
                <w:lang w:eastAsia="zh-CN"/>
              </w:rPr>
              <w:t>2.幼儿园营养与膳食</w:t>
            </w:r>
          </w:p>
          <w:p>
            <w:pPr>
              <w:rPr>
                <w:rFonts w:hint="eastAsia" w:ascii="仿宋_GB2312" w:eastAsia="仿宋_GB2312"/>
                <w:sz w:val="21"/>
                <w:szCs w:val="18"/>
                <w:lang w:eastAsia="zh-CN"/>
              </w:rPr>
            </w:pPr>
            <w:r>
              <w:rPr>
                <w:rFonts w:hint="eastAsia" w:ascii="仿宋_GB2312" w:eastAsia="仿宋_GB2312"/>
                <w:sz w:val="21"/>
                <w:szCs w:val="18"/>
                <w:lang w:eastAsia="zh-CN"/>
              </w:rPr>
              <w:t>3.幼儿园安全应急处理</w:t>
            </w:r>
          </w:p>
          <w:p>
            <w:pPr>
              <w:rPr>
                <w:rFonts w:hint="eastAsia" w:ascii="仿宋_GB2312" w:eastAsia="仿宋_GB2312"/>
                <w:sz w:val="21"/>
                <w:szCs w:val="18"/>
                <w:lang w:val="en-US" w:eastAsia="zh-CN"/>
              </w:rPr>
            </w:pPr>
            <w:r>
              <w:rPr>
                <w:rFonts w:hint="eastAsia" w:ascii="仿宋_GB2312" w:eastAsia="仿宋_GB2312"/>
                <w:sz w:val="21"/>
                <w:szCs w:val="18"/>
                <w:lang w:val="en-US" w:eastAsia="zh-CN"/>
              </w:rPr>
              <w:t>4.幼儿园活动指导</w:t>
            </w:r>
          </w:p>
          <w:p>
            <w:pPr>
              <w:rPr>
                <w:rFonts w:hint="eastAsia" w:ascii="仿宋_GB2312" w:eastAsia="仿宋_GB2312"/>
                <w:sz w:val="21"/>
                <w:szCs w:val="18"/>
                <w:lang w:val="en-US" w:eastAsia="zh-CN"/>
              </w:rPr>
            </w:pPr>
            <w:r>
              <w:rPr>
                <w:rFonts w:hint="eastAsia" w:ascii="仿宋_GB2312" w:eastAsia="仿宋_GB2312"/>
                <w:sz w:val="21"/>
                <w:szCs w:val="18"/>
                <w:lang w:val="en-US" w:eastAsia="zh-CN"/>
              </w:rPr>
              <w:t>5.家园沟通</w:t>
            </w:r>
          </w:p>
          <w:p>
            <w:pPr>
              <w:rPr>
                <w:rFonts w:hint="eastAsia" w:ascii="仿宋_GB2312" w:eastAsia="仿宋_GB2312"/>
                <w:sz w:val="21"/>
                <w:szCs w:val="18"/>
                <w:lang w:val="en-US" w:eastAsia="zh-CN"/>
              </w:rPr>
            </w:pPr>
            <w:r>
              <w:rPr>
                <w:rFonts w:hint="eastAsia" w:ascii="仿宋_GB2312" w:eastAsia="仿宋_GB2312"/>
                <w:sz w:val="21"/>
                <w:szCs w:val="18"/>
                <w:lang w:val="en-US" w:eastAsia="zh-CN"/>
              </w:rPr>
              <w:t>6.幼儿文学</w:t>
            </w:r>
          </w:p>
          <w:p>
            <w:pPr>
              <w:rPr>
                <w:rFonts w:hint="default" w:ascii="仿宋_GB2312" w:eastAsia="仿宋_GB2312"/>
                <w:sz w:val="21"/>
                <w:szCs w:val="18"/>
                <w:lang w:val="en-US" w:eastAsia="zh-CN"/>
              </w:rPr>
            </w:pPr>
            <w:r>
              <w:rPr>
                <w:rFonts w:hint="eastAsia" w:ascii="仿宋_GB2312" w:eastAsia="仿宋_GB2312"/>
                <w:sz w:val="21"/>
                <w:szCs w:val="18"/>
                <w:lang w:val="en-US" w:eastAsia="zh-CN"/>
              </w:rPr>
              <w:t>7.保育员证书课程</w:t>
            </w:r>
          </w:p>
          <w:p>
            <w:pPr>
              <w:rPr>
                <w:rFonts w:hint="default" w:ascii="仿宋_GB2312" w:eastAsia="仿宋_GB2312"/>
                <w:sz w:val="21"/>
                <w:szCs w:val="18"/>
                <w:lang w:val="en-US" w:eastAsia="zh-CN"/>
              </w:rPr>
            </w:pPr>
          </w:p>
        </w:tc>
      </w:tr>
    </w:tbl>
    <w:p>
      <w:pPr>
        <w:rPr>
          <w:rFonts w:ascii="宋体" w:hAnsi="宋体" w:eastAsiaTheme="minorEastAsia"/>
          <w:sz w:val="30"/>
          <w:szCs w:val="30"/>
          <w:lang w:eastAsia="zh-CN"/>
        </w:rPr>
      </w:pPr>
      <w:r>
        <w:rPr>
          <w:rFonts w:ascii="宋体" w:hAnsi="宋体"/>
          <w:lang w:eastAsia="zh-CN" w:bidi="ar-SA"/>
        </w:rPr>
        <w:pict>
          <v:shape id="文本框 14" o:spid="_x0000_s1030" o:spt="202" type="#_x0000_t202" style="position:absolute;left:0pt;margin-left:14.6pt;margin-top:17.5pt;height:203.2pt;width:29.25pt;z-index:2516684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">
            <v:path/>
            <v:fill on="f" focussize="0,0"/>
            <v:stroke weight="1pt" color="#000000" joinstyle="miter"/>
            <v:imagedata o:title=""/>
            <o:lock v:ext="edit" aspectratio="f"/>
            <v:textbox style="layout-flow:vertical-ideographic;">
              <w:txbxContent>
                <w:p>
                  <w:pPr>
                    <w:spacing w:line="0" w:lineRule="atLeast"/>
                    <w:jc w:val="center"/>
                    <w:rPr>
                      <w:rFonts w:ascii="仿宋_GB2312" w:eastAsia="仿宋_GB2312"/>
                      <w:b/>
                    </w:rPr>
                  </w:pPr>
                  <w:r>
                    <w:rPr>
                      <w:rFonts w:hint="eastAsia" w:ascii="仿宋_GB2312" w:eastAsia="仿宋_GB2312"/>
                      <w:b/>
                    </w:rPr>
                    <w:t>专业方向课</w:t>
                  </w:r>
                </w:p>
              </w:txbxContent>
            </v:textbox>
          </v:shape>
        </w:pict>
      </w:r>
      <w:r>
        <w:rPr>
          <w:rFonts w:ascii="宋体" w:hAnsi="宋体"/>
          <w:lang w:eastAsia="zh-CN" w:bidi="ar-SA"/>
        </w:rPr>
        <w:pict>
          <v:shape id="文本框 55" o:spid="_x0000_s1029" o:spt="202" type="#_x0000_t202" style="position:absolute;left:0pt;margin-left:388.85pt;margin-top:21.2pt;height:372.7pt;width:77.1pt;z-index:25166950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">
            <v:path/>
            <v:fill on="f" focussize="0,0"/>
            <v:stroke weight="1pt" color="#000000" joinstyle="miter"/>
            <v:imagedata o:title=""/>
            <o:lock v:ext="edit" aspectratio="f"/>
            <v:textbox>
              <w:txbxContent>
                <w:p>
                  <w:pPr>
                    <w:jc w:val="center"/>
                    <w:rPr>
                      <w:rFonts w:ascii="仿宋_GB2312" w:eastAsia="仿宋_GB2312"/>
                      <w:b/>
                      <w:sz w:val="21"/>
                      <w:szCs w:val="18"/>
                      <w:lang w:eastAsia="zh-CN"/>
                    </w:rPr>
                  </w:pPr>
                  <w:r>
                    <w:rPr>
                      <w:rFonts w:hint="eastAsia" w:ascii="仿宋_GB2312" w:eastAsia="仿宋_GB2312"/>
                      <w:b/>
                      <w:sz w:val="21"/>
                      <w:szCs w:val="18"/>
                      <w:lang w:eastAsia="zh-CN"/>
                    </w:rPr>
                    <w:t>专业</w:t>
                  </w:r>
                </w:p>
                <w:p>
                  <w:pPr>
                    <w:jc w:val="center"/>
                    <w:rPr>
                      <w:rFonts w:ascii="仿宋_GB2312" w:eastAsia="仿宋_GB2312"/>
                      <w:b/>
                      <w:sz w:val="21"/>
                      <w:szCs w:val="18"/>
                      <w:lang w:eastAsia="zh-CN"/>
                    </w:rPr>
                  </w:pPr>
                  <w:r>
                    <w:rPr>
                      <w:rFonts w:hint="eastAsia" w:ascii="仿宋_GB2312" w:eastAsia="仿宋_GB2312"/>
                      <w:b/>
                      <w:sz w:val="21"/>
                      <w:szCs w:val="18"/>
                      <w:lang w:eastAsia="zh-CN"/>
                    </w:rPr>
                    <w:t>选修课</w:t>
                  </w:r>
                </w:p>
                <w:p>
                  <w:pPr>
                    <w:numPr>
                      <w:ilvl w:val="0"/>
                      <w:numId w:val="2"/>
                    </w:numPr>
                    <w:rPr>
                      <w:rFonts w:hint="eastAsia" w:ascii="仿宋_GB2312" w:eastAsia="仿宋_GB2312"/>
                      <w:sz w:val="21"/>
                      <w:szCs w:val="18"/>
                      <w:lang w:eastAsia="zh-CN"/>
                    </w:rPr>
                  </w:pPr>
                  <w:r>
                    <w:rPr>
                      <w:rFonts w:hint="eastAsia" w:ascii="仿宋_GB2312" w:eastAsia="仿宋_GB2312"/>
                      <w:sz w:val="21"/>
                      <w:szCs w:val="18"/>
                      <w:lang w:eastAsia="zh-CN"/>
                    </w:rPr>
                    <w:t>现代教育技术</w:t>
                  </w:r>
                </w:p>
                <w:p>
                  <w:pPr>
                    <w:rPr>
                      <w:rFonts w:hint="eastAsia" w:ascii="仿宋_GB2312" w:eastAsia="仿宋_GB2312"/>
                      <w:sz w:val="21"/>
                      <w:szCs w:val="18"/>
                      <w:lang w:eastAsia="zh-CN"/>
                    </w:rPr>
                  </w:pPr>
                  <w:r>
                    <w:rPr>
                      <w:rFonts w:hint="eastAsia" w:ascii="仿宋_GB2312" w:eastAsia="仿宋_GB2312"/>
                      <w:sz w:val="21"/>
                      <w:szCs w:val="18"/>
                      <w:lang w:eastAsia="zh-CN"/>
                    </w:rPr>
                    <w:t>幼儿园教玩具设计与制作</w:t>
                  </w:r>
                </w:p>
                <w:p>
                  <w:pPr>
                    <w:rPr>
                      <w:rFonts w:ascii="仿宋_GB2312" w:eastAsia="仿宋_GB2312"/>
                      <w:sz w:val="21"/>
                      <w:szCs w:val="18"/>
                      <w:lang w:eastAsia="zh-CN"/>
                    </w:rPr>
                  </w:pPr>
                  <w:r>
                    <w:rPr>
                      <w:rFonts w:hint="eastAsia" w:ascii="仿宋_GB2312" w:eastAsia="仿宋_GB2312"/>
                      <w:sz w:val="21"/>
                      <w:szCs w:val="18"/>
                      <w:lang w:eastAsia="zh-CN"/>
                    </w:rPr>
                    <w:t>3.奥尔夫音乐</w:t>
                  </w:r>
                </w:p>
                <w:p>
                  <w:pPr>
                    <w:rPr>
                      <w:rFonts w:ascii="仿宋_GB2312" w:eastAsia="仿宋_GB2312"/>
                      <w:sz w:val="21"/>
                      <w:szCs w:val="18"/>
                      <w:lang w:eastAsia="zh-CN"/>
                    </w:rPr>
                  </w:pPr>
                  <w:r>
                    <w:rPr>
                      <w:rFonts w:hint="eastAsia" w:ascii="仿宋_GB2312" w:eastAsia="仿宋_GB2312"/>
                      <w:sz w:val="21"/>
                      <w:szCs w:val="18"/>
                      <w:lang w:eastAsia="zh-CN"/>
                    </w:rPr>
                    <w:t>4.幼儿教师法律风险与防控</w:t>
                  </w:r>
                </w:p>
                <w:p>
                  <w:pPr>
                    <w:rPr>
                      <w:rFonts w:ascii="仿宋_GB2312" w:eastAsia="仿宋_GB2312"/>
                      <w:lang w:eastAsia="zh-CN"/>
                    </w:rPr>
                  </w:pPr>
                  <w:r>
                    <w:rPr>
                      <w:rFonts w:hint="eastAsia" w:ascii="仿宋_GB2312" w:eastAsia="仿宋_GB2312"/>
                      <w:sz w:val="21"/>
                      <w:szCs w:val="18"/>
                      <w:lang w:eastAsia="zh-CN"/>
                    </w:rPr>
                    <w:t>5.其他</w:t>
                  </w: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txbxContent>
            </v:textbox>
          </v:shape>
        </w:pict>
      </w:r>
    </w:p>
    <w:p>
      <w:pPr>
        <w:rPr>
          <w:rFonts w:ascii="宋体" w:hAnsi="宋体" w:eastAsiaTheme="minorEastAsia"/>
          <w:sz w:val="30"/>
          <w:szCs w:val="30"/>
          <w:lang w:eastAsia="zh-CN"/>
        </w:rPr>
      </w:pPr>
    </w:p>
    <w:p>
      <w:pPr>
        <w:rPr>
          <w:rFonts w:ascii="宋体" w:hAnsi="宋体" w:eastAsiaTheme="minorEastAsia"/>
          <w:sz w:val="30"/>
          <w:szCs w:val="30"/>
          <w:lang w:eastAsia="zh-CN"/>
        </w:rPr>
      </w:pPr>
    </w:p>
    <w:p>
      <w:pPr>
        <w:rPr>
          <w:rFonts w:ascii="宋体" w:hAnsi="宋体" w:eastAsiaTheme="minorEastAsia"/>
          <w:sz w:val="30"/>
          <w:szCs w:val="30"/>
          <w:lang w:eastAsia="zh-CN"/>
        </w:rPr>
      </w:pPr>
    </w:p>
    <w:p>
      <w:pPr>
        <w:rPr>
          <w:rFonts w:ascii="宋体" w:hAnsi="宋体" w:eastAsiaTheme="minorEastAsia"/>
          <w:sz w:val="30"/>
          <w:szCs w:val="30"/>
          <w:lang w:eastAsia="zh-CN"/>
        </w:rPr>
      </w:pPr>
    </w:p>
    <w:p>
      <w:pPr>
        <w:tabs>
          <w:tab w:val="left" w:pos="1800"/>
        </w:tabs>
        <w:rPr>
          <w:rFonts w:ascii="宋体" w:hAnsi="宋体" w:eastAsiaTheme="minorEastAsia"/>
          <w:sz w:val="30"/>
          <w:szCs w:val="30"/>
          <w:lang w:eastAsia="zh-CN"/>
        </w:rPr>
      </w:pPr>
      <w:r>
        <w:rPr>
          <w:rFonts w:ascii="宋体" w:hAnsi="宋体" w:eastAsiaTheme="minorEastAsia"/>
          <w:sz w:val="30"/>
          <w:szCs w:val="30"/>
          <w:lang w:eastAsia="zh-CN"/>
        </w:rPr>
        <w:tab/>
      </w:r>
    </w:p>
    <w:p>
      <w:pPr>
        <w:tabs>
          <w:tab w:val="left" w:pos="1800"/>
        </w:tabs>
        <w:rPr>
          <w:rFonts w:ascii="宋体" w:hAnsi="宋体" w:eastAsiaTheme="minorEastAsia"/>
          <w:sz w:val="30"/>
          <w:szCs w:val="30"/>
          <w:lang w:eastAsia="zh-CN"/>
        </w:rPr>
      </w:pPr>
      <w:r>
        <w:rPr>
          <w:rFonts w:ascii="宋体" w:hAnsi="宋体"/>
          <w:lang w:eastAsia="zh-CN" w:bidi="ar-SA"/>
        </w:rPr>
        <w:pict>
          <v:line id="直接连接符 30" o:spid="_x0000_s1048" o:spt="20" style="position:absolute;left:0pt;flip:y;margin-left:86.6pt;margin-top:27.3pt;height:12.95pt;width:0.75pt;z-index:251663360;mso-width-relative:page;mso-height-relative:page;" filled="f" stroked="t" coordsize="21600,21600">
            <v:path arrowok="t"/>
            <v:fill on="f" focussize="0,0"/>
            <v:stroke color="#000000" endarrow="block"/>
            <v:imagedata o:title=""/>
            <o:lock v:ext="edit" aspectratio="f"/>
          </v:line>
        </w:pict>
      </w:r>
    </w:p>
    <w:p>
      <w:pPr>
        <w:rPr>
          <w:rFonts w:ascii="宋体" w:hAnsi="宋体" w:eastAsiaTheme="minorEastAsia"/>
          <w:sz w:val="30"/>
          <w:szCs w:val="30"/>
          <w:lang w:eastAsia="zh-CN"/>
        </w:rPr>
      </w:pPr>
      <w:r>
        <w:rPr>
          <w:rFonts w:ascii="宋体" w:hAnsi="宋体"/>
          <w:lang w:eastAsia="zh-CN" w:bidi="ar-SA"/>
        </w:rPr>
        <w:pict>
          <v:shape id="文本框 8" o:spid="_x0000_s1031" o:spt="202" type="#_x0000_t202" style="position:absolute;left:0pt;margin-left:17.6pt;margin-top:24.3pt;height:143.95pt;width:27pt;z-index:2516664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">
            <v:path/>
            <v:fill on="f" focussize="0,0"/>
            <v:stroke weight="1pt" color="#000000" linestyle="thickThin" joinstyle="miter"/>
            <v:imagedata o:title=""/>
            <o:lock v:ext="edit" aspectratio="f"/>
            <v:textbox>
              <w:txbxContent>
                <w:p>
                  <w:pPr>
                    <w:rPr>
                      <w:rFonts w:ascii="黑体" w:eastAsia="黑体"/>
                      <w:b/>
                    </w:rPr>
                  </w:pPr>
                </w:p>
                <w:p>
                  <w:pPr>
                    <w:spacing w:line="0" w:lineRule="atLeast"/>
                    <w:rPr>
                      <w:rFonts w:ascii="黑体" w:eastAsia="黑体"/>
                      <w:b/>
                    </w:rPr>
                  </w:pPr>
                </w:p>
                <w:p>
                  <w:pPr>
                    <w:spacing w:line="0" w:lineRule="atLeast"/>
                    <w:rPr>
                      <w:rFonts w:ascii="仿宋_GB2312" w:eastAsia="仿宋_GB2312"/>
                      <w:b/>
                      <w:sz w:val="21"/>
                      <w:szCs w:val="21"/>
                    </w:rPr>
                  </w:pPr>
                  <w:r>
                    <w:rPr>
                      <w:rFonts w:hint="eastAsia" w:ascii="仿宋_GB2312" w:eastAsia="仿宋_GB2312"/>
                      <w:b/>
                      <w:sz w:val="21"/>
                      <w:szCs w:val="21"/>
                    </w:rPr>
                    <w:t>专业核心课</w:t>
                  </w:r>
                </w:p>
              </w:txbxContent>
            </v:textbox>
          </v:shape>
        </w:pict>
      </w:r>
      <w:r>
        <w:rPr>
          <w:rFonts w:ascii="宋体" w:hAnsi="宋体"/>
          <w:lang w:eastAsia="zh-CN" w:bidi="ar-SA"/>
        </w:rPr>
        <w:pict>
          <v:line id="_x0000_s1054" o:spid="_x0000_s1054" o:spt="20" style="position:absolute;left:0pt;flip:y;margin-left:316.15pt;margin-top:20.3pt;height:14.25pt;width:0.05pt;z-index:2516807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">
            <v:path arrowok="t"/>
            <v:fill on="f" focussize="0,0"/>
            <v:stroke color="#000000"/>
            <v:imagedata o:title=""/>
            <o:lock v:ext="edit" aspectratio="f"/>
          </v:line>
        </w:pict>
      </w:r>
      <w:r>
        <w:rPr>
          <w:rFonts w:ascii="宋体" w:hAnsi="宋体"/>
          <w:lang w:eastAsia="zh-CN" w:bidi="ar-SA"/>
        </w:rPr>
        <w:pict>
          <v:line id="_x0000_s1053" o:spid="_x0000_s1053" o:spt="20" style="position:absolute;left:0pt;flip:y;margin-left:108.4pt;margin-top:19.55pt;height:16.5pt;width:0.05pt;z-index:25167974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">
            <v:path arrowok="t"/>
            <v:fill on="f" focussize="0,0"/>
            <v:stroke color="#000000"/>
            <v:imagedata o:title=""/>
            <o:lock v:ext="edit" aspectratio="f"/>
          </v:line>
        </w:pict>
      </w:r>
      <w:r>
        <w:rPr>
          <w:rFonts w:ascii="宋体" w:hAnsi="宋体"/>
          <w:lang w:eastAsia="zh-CN" w:bidi="ar-SA"/>
        </w:rPr>
        <w:pict>
          <v:line id="直接连接符 45" o:spid="_x0000_s1051" o:spt="20" style="position:absolute;left:0pt;margin-left:86.55pt;margin-top:7.7pt;height:1.55pt;width:262.7pt;z-index:2516776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">
            <v:path arrowok="t"/>
            <v:fill on="f" focussize="0,0"/>
            <v:stroke color="#000000"/>
            <v:imagedata o:title=""/>
            <o:lock v:ext="edit" aspectratio="f"/>
          </v:line>
        </w:pict>
      </w:r>
      <w:r>
        <w:rPr>
          <w:rFonts w:ascii="宋体" w:hAnsi="宋体"/>
          <w:lang w:eastAsia="zh-CN" w:bidi="ar-SA"/>
        </w:rPr>
        <w:pict>
          <v:line id="直接连接符 31" o:spid="_x0000_s1046" o:spt="20" style="position:absolute;left:0pt;flip:y;margin-left:214.1pt;margin-top:7.4pt;height:13.45pt;width:0.05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">
            <v:path arrowok="t"/>
            <v:fill on="f" focussize="0,0"/>
            <v:stroke color="#000000" endarrow="block"/>
            <v:imagedata o:title=""/>
            <o:lock v:ext="edit" aspectratio="f"/>
          </v:line>
        </w:pict>
      </w:r>
      <w:r>
        <w:rPr>
          <w:rFonts w:ascii="宋体" w:hAnsi="宋体"/>
          <w:lang w:eastAsia="zh-CN" w:bidi="ar-SA"/>
        </w:rPr>
        <w:pict>
          <v:line id="直接连接符 39" o:spid="_x0000_s1043" o:spt="20" style="position:absolute;left:0pt;margin-left:107.6pt;margin-top:20.9pt;height:0.05pt;width:207.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">
            <v:path arrowok="t"/>
            <v:fill focussize="0,0"/>
            <v:stroke/>
            <v:imagedata o:title=""/>
            <o:lock v:ext="edit"/>
          </v:line>
        </w:pict>
      </w:r>
    </w:p>
    <w:tbl>
      <w:tblPr>
        <w:tblStyle w:val="11"/>
        <w:tblpPr w:leftFromText="180" w:rightFromText="180" w:vertAnchor="text" w:horzAnchor="page" w:tblpX="3457" w:tblpY="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595"/>
        <w:gridCol w:w="595"/>
        <w:gridCol w:w="595"/>
        <w:gridCol w:w="595"/>
        <w:gridCol w:w="595"/>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631" w:type="dxa"/>
          </w:tcPr>
          <w:p>
            <w:pPr>
              <w:spacing w:line="0" w:lineRule="atLeast"/>
              <w:jc w:val="both"/>
              <w:textAlignment w:val="center"/>
              <w:rPr>
                <w:rFonts w:ascii="宋体" w:hAnsi="宋体" w:eastAsiaTheme="minorEastAsia"/>
                <w:sz w:val="30"/>
                <w:szCs w:val="30"/>
                <w:lang w:eastAsia="zh-CN"/>
              </w:rPr>
            </w:pPr>
            <w:r>
              <w:rPr>
                <w:rFonts w:hint="eastAsia" w:ascii="仿宋_GB2312" w:hAnsi="宋体" w:eastAsia="仿宋_GB2312"/>
                <w:sz w:val="21"/>
                <w:szCs w:val="21"/>
                <w:lang w:eastAsia="zh-CN"/>
              </w:rPr>
              <w:t>学前儿童卫生与保健</w:t>
            </w:r>
          </w:p>
        </w:tc>
        <w:tc>
          <w:tcPr>
            <w:tcW w:w="595" w:type="dxa"/>
          </w:tcPr>
          <w:p>
            <w:pPr>
              <w:spacing w:line="0" w:lineRule="atLeast"/>
              <w:jc w:val="both"/>
              <w:textAlignment w:val="center"/>
              <w:rPr>
                <w:rFonts w:ascii="宋体" w:hAnsi="宋体" w:eastAsiaTheme="minorEastAsia"/>
                <w:sz w:val="30"/>
                <w:szCs w:val="30"/>
                <w:lang w:eastAsia="zh-CN"/>
              </w:rPr>
            </w:pPr>
            <w:r>
              <w:rPr>
                <w:rFonts w:hint="eastAsia" w:ascii="仿宋_GB2312" w:hAnsi="宋体" w:eastAsia="仿宋_GB2312"/>
                <w:sz w:val="21"/>
                <w:szCs w:val="21"/>
                <w:lang w:eastAsia="zh-CN"/>
              </w:rPr>
              <w:t>学前儿童发展心理</w:t>
            </w:r>
          </w:p>
        </w:tc>
        <w:tc>
          <w:tcPr>
            <w:tcW w:w="595" w:type="dxa"/>
          </w:tcPr>
          <w:p>
            <w:pPr>
              <w:tabs>
                <w:tab w:val="left" w:pos="1800"/>
              </w:tabs>
              <w:spacing w:line="0" w:lineRule="atLeast"/>
              <w:jc w:val="both"/>
              <w:rPr>
                <w:rFonts w:ascii="宋体" w:hAnsi="宋体" w:eastAsiaTheme="minorEastAsia"/>
                <w:sz w:val="30"/>
                <w:szCs w:val="30"/>
                <w:lang w:eastAsia="zh-CN"/>
              </w:rPr>
            </w:pPr>
            <w:r>
              <w:rPr>
                <w:rFonts w:hint="eastAsia" w:ascii="仿宋_GB2312" w:hAnsi="宋体" w:eastAsia="仿宋_GB2312"/>
                <w:sz w:val="21"/>
                <w:szCs w:val="21"/>
                <w:lang w:eastAsia="zh-CN"/>
              </w:rPr>
              <w:t>学前教育学基础知识</w:t>
            </w:r>
          </w:p>
        </w:tc>
        <w:tc>
          <w:tcPr>
            <w:tcW w:w="595" w:type="dxa"/>
          </w:tcPr>
          <w:p>
            <w:pPr>
              <w:tabs>
                <w:tab w:val="left" w:pos="1800"/>
              </w:tabs>
              <w:spacing w:line="0" w:lineRule="atLeast"/>
              <w:jc w:val="both"/>
              <w:rPr>
                <w:rFonts w:ascii="宋体" w:hAnsi="宋体" w:eastAsiaTheme="minorEastAsia"/>
                <w:sz w:val="30"/>
                <w:szCs w:val="30"/>
                <w:lang w:eastAsia="zh-CN"/>
              </w:rPr>
            </w:pPr>
            <w:r>
              <w:rPr>
                <w:rFonts w:hint="eastAsia" w:ascii="仿宋_GB2312" w:hAnsi="宋体" w:eastAsia="仿宋_GB2312"/>
                <w:sz w:val="21"/>
                <w:szCs w:val="21"/>
                <w:lang w:eastAsia="zh-CN"/>
              </w:rPr>
              <w:t>幼儿观察与评价</w:t>
            </w:r>
          </w:p>
        </w:tc>
        <w:tc>
          <w:tcPr>
            <w:tcW w:w="595" w:type="dxa"/>
          </w:tcPr>
          <w:p>
            <w:pPr>
              <w:spacing w:line="0" w:lineRule="atLeast"/>
              <w:jc w:val="both"/>
              <w:rPr>
                <w:rFonts w:ascii="宋体" w:hAnsi="宋体" w:eastAsiaTheme="minorEastAsia"/>
                <w:sz w:val="30"/>
                <w:szCs w:val="30"/>
                <w:lang w:eastAsia="zh-CN"/>
              </w:rPr>
            </w:pPr>
            <w:r>
              <w:rPr>
                <w:rFonts w:hint="eastAsia" w:ascii="仿宋_GB2312" w:hAnsi="宋体" w:eastAsia="仿宋_GB2312"/>
                <w:sz w:val="21"/>
                <w:szCs w:val="21"/>
                <w:lang w:eastAsia="zh-CN"/>
              </w:rPr>
              <w:t>幼儿园游戏</w:t>
            </w:r>
          </w:p>
        </w:tc>
        <w:tc>
          <w:tcPr>
            <w:tcW w:w="595" w:type="dxa"/>
          </w:tcPr>
          <w:p>
            <w:pPr>
              <w:spacing w:line="0" w:lineRule="atLeast"/>
              <w:jc w:val="both"/>
              <w:textAlignment w:val="center"/>
              <w:rPr>
                <w:rFonts w:ascii="宋体" w:hAnsi="宋体" w:eastAsiaTheme="minorEastAsia"/>
                <w:sz w:val="30"/>
                <w:szCs w:val="30"/>
                <w:lang w:eastAsia="zh-CN"/>
              </w:rPr>
            </w:pPr>
            <w:r>
              <w:rPr>
                <w:rFonts w:hint="eastAsia" w:ascii="仿宋_GB2312" w:hAnsi="宋体" w:eastAsia="仿宋_GB2312"/>
                <w:sz w:val="21"/>
                <w:szCs w:val="21"/>
                <w:lang w:eastAsia="zh-CN"/>
              </w:rPr>
              <w:t>音乐</w:t>
            </w:r>
          </w:p>
        </w:tc>
        <w:tc>
          <w:tcPr>
            <w:tcW w:w="595" w:type="dxa"/>
          </w:tcPr>
          <w:p>
            <w:pPr>
              <w:spacing w:line="0" w:lineRule="atLeast"/>
              <w:jc w:val="both"/>
              <w:textAlignment w:val="center"/>
              <w:rPr>
                <w:rFonts w:hint="eastAsia" w:ascii="宋体" w:hAnsi="宋体" w:eastAsiaTheme="minorEastAsia"/>
                <w:sz w:val="30"/>
                <w:szCs w:val="30"/>
                <w:lang w:eastAsia="zh-CN"/>
              </w:rPr>
            </w:pPr>
            <w:r>
              <w:rPr>
                <w:rFonts w:hint="eastAsia" w:ascii="仿宋_GB2312" w:eastAsia="仿宋_GB2312"/>
                <w:lang w:eastAsia="zh-CN"/>
              </w:rPr>
              <w:t>美术</w:t>
            </w:r>
          </w:p>
        </w:tc>
        <w:tc>
          <w:tcPr>
            <w:tcW w:w="595" w:type="dxa"/>
          </w:tcPr>
          <w:p>
            <w:pPr>
              <w:tabs>
                <w:tab w:val="left" w:pos="1800"/>
              </w:tabs>
              <w:spacing w:line="0" w:lineRule="atLeast"/>
              <w:jc w:val="both"/>
              <w:rPr>
                <w:rFonts w:ascii="宋体" w:hAnsi="宋体" w:eastAsiaTheme="minorEastAsia"/>
                <w:sz w:val="30"/>
                <w:szCs w:val="30"/>
                <w:lang w:eastAsia="zh-CN"/>
              </w:rPr>
            </w:pPr>
            <w:r>
              <w:rPr>
                <w:rFonts w:hint="eastAsia" w:ascii="仿宋_GB2312" w:eastAsia="仿宋_GB2312"/>
                <w:lang w:eastAsia="zh-CN"/>
              </w:rPr>
              <w:t>舞蹈</w:t>
            </w:r>
            <w:r>
              <w:rPr>
                <w:rFonts w:ascii="宋体" w:hAnsi="宋体" w:eastAsiaTheme="minorEastAsia"/>
                <w:sz w:val="30"/>
                <w:szCs w:val="30"/>
                <w:lang w:eastAsia="zh-CN"/>
              </w:rPr>
              <w:t xml:space="preserve"> </w:t>
            </w:r>
          </w:p>
        </w:tc>
      </w:tr>
    </w:tbl>
    <w:p>
      <w:pPr>
        <w:rPr>
          <w:rFonts w:ascii="宋体" w:hAnsi="宋体" w:eastAsiaTheme="minorEastAsia"/>
          <w:sz w:val="30"/>
          <w:szCs w:val="30"/>
          <w:lang w:eastAsia="zh-CN"/>
        </w:rPr>
      </w:pPr>
    </w:p>
    <w:p>
      <w:pPr>
        <w:rPr>
          <w:rFonts w:ascii="宋体" w:hAnsi="宋体" w:eastAsiaTheme="minorEastAsia"/>
          <w:sz w:val="30"/>
          <w:szCs w:val="30"/>
          <w:lang w:eastAsia="zh-CN"/>
        </w:rPr>
      </w:pPr>
    </w:p>
    <w:tbl>
      <w:tblPr>
        <w:tblStyle w:val="11"/>
        <w:tblpPr w:leftFromText="180" w:rightFromText="180" w:vertAnchor="text" w:horzAnchor="page" w:tblpX="2992" w:tblpY="2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392"/>
        <w:gridCol w:w="538"/>
        <w:gridCol w:w="452"/>
        <w:gridCol w:w="426"/>
        <w:gridCol w:w="487"/>
        <w:gridCol w:w="465"/>
        <w:gridCol w:w="525"/>
        <w:gridCol w:w="585"/>
        <w:gridCol w:w="477"/>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60" w:type="dxa"/>
          </w:tcPr>
          <w:p>
            <w:pPr>
              <w:pStyle w:val="17"/>
              <w:spacing w:line="240" w:lineRule="auto"/>
              <w:jc w:val="both"/>
              <w:rPr>
                <w:sz w:val="21"/>
                <w:szCs w:val="21"/>
                <w:lang w:val="en-US" w:eastAsia="zh-CN"/>
              </w:rPr>
            </w:pPr>
            <w:r>
              <w:rPr>
                <w:rFonts w:hint="eastAsia" w:ascii="仿宋_GB2312" w:eastAsia="仿宋_GB2312"/>
                <w:sz w:val="21"/>
                <w:szCs w:val="21"/>
                <w:lang w:val="en-US" w:eastAsia="zh-CN"/>
              </w:rPr>
              <w:t>思想政治</w:t>
            </w:r>
          </w:p>
        </w:tc>
        <w:tc>
          <w:tcPr>
            <w:tcW w:w="392" w:type="dxa"/>
          </w:tcPr>
          <w:p>
            <w:pPr>
              <w:pStyle w:val="17"/>
              <w:spacing w:line="240" w:lineRule="auto"/>
              <w:jc w:val="both"/>
              <w:rPr>
                <w:sz w:val="21"/>
                <w:szCs w:val="21"/>
                <w:lang w:val="en-US" w:eastAsia="zh-CN"/>
              </w:rPr>
            </w:pPr>
            <w:r>
              <w:rPr>
                <w:rFonts w:hint="eastAsia" w:ascii="仿宋_GB2312" w:eastAsia="仿宋_GB2312"/>
                <w:sz w:val="21"/>
                <w:szCs w:val="21"/>
                <w:lang w:eastAsia="zh-CN"/>
              </w:rPr>
              <w:t>语文</w:t>
            </w:r>
          </w:p>
        </w:tc>
        <w:tc>
          <w:tcPr>
            <w:tcW w:w="538" w:type="dxa"/>
          </w:tcPr>
          <w:p>
            <w:pPr>
              <w:pStyle w:val="17"/>
              <w:spacing w:line="240" w:lineRule="auto"/>
              <w:jc w:val="both"/>
              <w:rPr>
                <w:sz w:val="21"/>
                <w:szCs w:val="21"/>
                <w:lang w:val="en-US" w:eastAsia="zh-CN"/>
              </w:rPr>
            </w:pPr>
            <w:r>
              <w:rPr>
                <w:rFonts w:hint="eastAsia" w:ascii="仿宋_GB2312" w:eastAsia="仿宋_GB2312"/>
                <w:sz w:val="21"/>
                <w:szCs w:val="21"/>
                <w:lang w:eastAsia="zh-CN"/>
              </w:rPr>
              <w:t>历史</w:t>
            </w:r>
          </w:p>
        </w:tc>
        <w:tc>
          <w:tcPr>
            <w:tcW w:w="452" w:type="dxa"/>
          </w:tcPr>
          <w:p>
            <w:pPr>
              <w:spacing w:line="240" w:lineRule="exact"/>
              <w:jc w:val="both"/>
              <w:rPr>
                <w:rFonts w:ascii="仿宋_GB2312" w:eastAsia="仿宋_GB2312"/>
                <w:sz w:val="21"/>
                <w:szCs w:val="21"/>
                <w:lang w:eastAsia="zh-CN"/>
              </w:rPr>
            </w:pPr>
            <w:r>
              <w:rPr>
                <w:rFonts w:hint="eastAsia" w:ascii="仿宋_GB2312" w:eastAsia="仿宋_GB2312"/>
                <w:sz w:val="21"/>
                <w:szCs w:val="21"/>
                <w:lang w:eastAsia="zh-CN"/>
              </w:rPr>
              <w:t>数学</w:t>
            </w:r>
          </w:p>
          <w:p>
            <w:pPr>
              <w:pStyle w:val="17"/>
              <w:spacing w:line="240" w:lineRule="auto"/>
              <w:jc w:val="both"/>
              <w:rPr>
                <w:sz w:val="21"/>
                <w:szCs w:val="21"/>
                <w:lang w:val="en-US" w:eastAsia="zh-CN"/>
              </w:rPr>
            </w:pPr>
          </w:p>
        </w:tc>
        <w:tc>
          <w:tcPr>
            <w:tcW w:w="426" w:type="dxa"/>
          </w:tcPr>
          <w:p>
            <w:pPr>
              <w:pStyle w:val="17"/>
              <w:spacing w:line="240" w:lineRule="auto"/>
              <w:jc w:val="both"/>
              <w:rPr>
                <w:sz w:val="21"/>
                <w:szCs w:val="21"/>
                <w:lang w:val="en-US" w:eastAsia="zh-CN"/>
              </w:rPr>
            </w:pPr>
            <w:r>
              <w:rPr>
                <w:rFonts w:hint="eastAsia" w:ascii="仿宋_GB2312" w:hAnsi="Times New Roman" w:eastAsia="仿宋_GB2312" w:cs="Times New Roman"/>
                <w:color w:val="000000"/>
                <w:sz w:val="21"/>
                <w:szCs w:val="21"/>
                <w:lang w:val="en-US" w:eastAsia="zh-CN" w:bidi="en-US"/>
              </w:rPr>
              <w:t>英语</w:t>
            </w:r>
          </w:p>
        </w:tc>
        <w:tc>
          <w:tcPr>
            <w:tcW w:w="487" w:type="dxa"/>
          </w:tcPr>
          <w:p>
            <w:pPr>
              <w:pStyle w:val="17"/>
              <w:spacing w:line="240" w:lineRule="auto"/>
              <w:jc w:val="both"/>
              <w:rPr>
                <w:sz w:val="21"/>
                <w:szCs w:val="21"/>
                <w:lang w:val="en-US" w:eastAsia="zh-CN"/>
              </w:rPr>
            </w:pPr>
            <w:r>
              <w:rPr>
                <w:rFonts w:hint="eastAsia" w:ascii="仿宋_GB2312" w:eastAsia="仿宋_GB2312"/>
                <w:sz w:val="21"/>
                <w:szCs w:val="21"/>
                <w:lang w:eastAsia="zh-CN"/>
              </w:rPr>
              <w:t>信息技术</w:t>
            </w:r>
          </w:p>
        </w:tc>
        <w:tc>
          <w:tcPr>
            <w:tcW w:w="465" w:type="dxa"/>
          </w:tcPr>
          <w:p>
            <w:pPr>
              <w:pStyle w:val="17"/>
              <w:spacing w:line="240" w:lineRule="auto"/>
              <w:jc w:val="both"/>
              <w:rPr>
                <w:sz w:val="21"/>
                <w:szCs w:val="21"/>
                <w:lang w:val="en-US" w:eastAsia="zh-CN"/>
              </w:rPr>
            </w:pPr>
            <w:r>
              <w:rPr>
                <w:rFonts w:hint="eastAsia" w:ascii="仿宋_GB2312" w:eastAsia="仿宋_GB2312"/>
                <w:sz w:val="21"/>
                <w:szCs w:val="21"/>
                <w:lang w:val="en-US" w:eastAsia="zh-CN"/>
              </w:rPr>
              <w:t>体育与健康</w:t>
            </w:r>
          </w:p>
        </w:tc>
        <w:tc>
          <w:tcPr>
            <w:tcW w:w="525" w:type="dxa"/>
          </w:tcPr>
          <w:p>
            <w:pPr>
              <w:pStyle w:val="17"/>
              <w:spacing w:line="240" w:lineRule="auto"/>
              <w:jc w:val="both"/>
              <w:rPr>
                <w:sz w:val="21"/>
                <w:szCs w:val="21"/>
                <w:lang w:val="en-US" w:eastAsia="zh-CN"/>
              </w:rPr>
            </w:pPr>
            <w:r>
              <w:rPr>
                <w:rFonts w:hint="eastAsia" w:ascii="仿宋_GB2312" w:eastAsia="仿宋_GB2312"/>
                <w:sz w:val="21"/>
                <w:szCs w:val="21"/>
                <w:lang w:eastAsia="zh-CN"/>
              </w:rPr>
              <w:t>艺术</w:t>
            </w:r>
          </w:p>
        </w:tc>
        <w:tc>
          <w:tcPr>
            <w:tcW w:w="585" w:type="dxa"/>
          </w:tcPr>
          <w:p>
            <w:pPr>
              <w:pStyle w:val="17"/>
              <w:spacing w:line="240" w:lineRule="auto"/>
              <w:jc w:val="both"/>
              <w:rPr>
                <w:sz w:val="21"/>
                <w:szCs w:val="21"/>
                <w:lang w:val="en-US" w:eastAsia="zh-CN"/>
              </w:rPr>
            </w:pPr>
            <w:r>
              <w:rPr>
                <w:rFonts w:hint="eastAsia" w:ascii="仿宋_GB2312" w:eastAsia="仿宋_GB2312"/>
                <w:sz w:val="21"/>
                <w:szCs w:val="21"/>
                <w:lang w:eastAsia="zh-CN"/>
              </w:rPr>
              <w:t>普通话</w:t>
            </w:r>
          </w:p>
        </w:tc>
        <w:tc>
          <w:tcPr>
            <w:tcW w:w="477" w:type="dxa"/>
          </w:tcPr>
          <w:p>
            <w:pPr>
              <w:pStyle w:val="17"/>
              <w:spacing w:line="240" w:lineRule="auto"/>
              <w:jc w:val="both"/>
              <w:rPr>
                <w:sz w:val="21"/>
                <w:szCs w:val="21"/>
                <w:lang w:val="en-US" w:eastAsia="zh-CN"/>
              </w:rPr>
            </w:pPr>
            <w:r>
              <w:rPr>
                <w:rFonts w:hint="eastAsia" w:ascii="仿宋_GB2312" w:eastAsia="仿宋_GB2312"/>
                <w:sz w:val="21"/>
                <w:szCs w:val="21"/>
                <w:lang w:val="en-US" w:eastAsia="zh-CN"/>
              </w:rPr>
              <w:t>自然科学基</w:t>
            </w:r>
            <w:r>
              <w:rPr>
                <w:rFonts w:hint="eastAsia"/>
                <w:sz w:val="21"/>
                <w:szCs w:val="21"/>
                <w:lang w:val="en-US" w:eastAsia="zh-CN"/>
              </w:rPr>
              <w:t>础</w:t>
            </w:r>
          </w:p>
        </w:tc>
        <w:tc>
          <w:tcPr>
            <w:tcW w:w="564" w:type="dxa"/>
          </w:tcPr>
          <w:p>
            <w:pPr>
              <w:pStyle w:val="17"/>
              <w:spacing w:line="240" w:lineRule="auto"/>
              <w:jc w:val="both"/>
              <w:rPr>
                <w:rFonts w:ascii="仿宋_GB2312" w:eastAsia="仿宋_GB2312"/>
                <w:sz w:val="21"/>
                <w:szCs w:val="21"/>
                <w:lang w:eastAsia="zh-CN"/>
              </w:rPr>
            </w:pPr>
            <w:r>
              <w:rPr>
                <w:rFonts w:hint="eastAsia" w:ascii="仿宋_GB2312" w:eastAsia="仿宋_GB2312"/>
                <w:sz w:val="21"/>
                <w:szCs w:val="21"/>
                <w:lang w:eastAsia="zh-CN"/>
              </w:rPr>
              <w:t>社会科学基础</w:t>
            </w:r>
          </w:p>
        </w:tc>
      </w:tr>
    </w:tbl>
    <w:p>
      <w:pPr>
        <w:rPr>
          <w:rFonts w:ascii="宋体" w:hAnsi="宋体" w:eastAsiaTheme="minorEastAsia"/>
          <w:sz w:val="30"/>
          <w:szCs w:val="30"/>
          <w:lang w:eastAsia="zh-CN"/>
        </w:rPr>
        <w:sectPr>
          <w:pgSz w:w="11906" w:h="16838"/>
          <w:pgMar w:top="1418" w:right="1418" w:bottom="1418" w:left="1418" w:header="851" w:footer="992" w:gutter="0"/>
          <w:pgNumType w:start="1"/>
          <w:cols w:space="720" w:num="1"/>
          <w:titlePg/>
          <w:docGrid w:type="lines" w:linePitch="326" w:charSpace="0"/>
        </w:sectPr>
      </w:pPr>
      <w:r>
        <w:rPr>
          <w:rFonts w:ascii="宋体" w:hAnsi="宋体"/>
          <w:lang w:eastAsia="zh-CN" w:bidi="ar-SA"/>
        </w:rPr>
        <w:pict>
          <v:line id="直接连接符 41" o:spid="_x0000_s1055" o:spt="20" style="position:absolute;left:0pt;flip:y;margin-left:324.5pt;margin-top:66.8pt;height:19.5pt;width:0.05pt;z-index:25168179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">
            <v:path arrowok="t"/>
            <v:fill on="f" focussize="0,0"/>
            <v:stroke color="#000000" endarrow="block"/>
            <v:imagedata o:title=""/>
            <o:lock v:ext="edit" aspectratio="f"/>
          </v:line>
        </w:pict>
      </w:r>
      <w:r>
        <w:rPr>
          <w:rFonts w:ascii="宋体" w:hAnsi="宋体"/>
          <w:lang w:eastAsia="zh-CN" w:bidi="ar-SA"/>
        </w:rPr>
        <w:pict>
          <v:line id="直接连接符 49" o:spid="_x0000_s1038" o:spt="20" style="position:absolute;left:0pt;flip:y;margin-left:93.4pt;margin-top:100.25pt;height:16.5pt;width:0.05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">
            <v:path arrowok="t"/>
            <v:fill on="f" focussize="0,0"/>
            <v:stroke color="#000000"/>
            <v:imagedata o:title=""/>
            <o:lock v:ext="edit" aspectratio="f"/>
          </v:line>
        </w:pict>
      </w:r>
      <w:r>
        <w:rPr>
          <w:rFonts w:ascii="宋体" w:hAnsi="宋体"/>
          <w:lang w:eastAsia="zh-CN" w:bidi="ar-SA"/>
        </w:rPr>
        <w:pict>
          <v:line id="直接连接符 51" o:spid="_x0000_s1036" o:spt="20" style="position:absolute;left:0pt;margin-left:94.4pt;margin-top:99.45pt;height:0.8pt;width:239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">
            <v:path arrowok="t"/>
            <v:fill on="f" focussize="0,0"/>
            <v:stroke color="#000000"/>
            <v:imagedata o:title=""/>
            <o:lock v:ext="edit" aspectratio="f"/>
          </v:line>
        </w:pict>
      </w:r>
      <w:r>
        <w:rPr>
          <w:rFonts w:ascii="宋体" w:hAnsi="宋体"/>
          <w:lang w:eastAsia="zh-CN" w:bidi="ar-SA"/>
        </w:rPr>
        <w:pict>
          <v:line id="_x0000_s1052" o:spid="_x0000_s1052" o:spt="20" style="position:absolute;left:0pt;flip:y;margin-left:333.4pt;margin-top:100.25pt;height:16.5pt;width:0.05pt;z-index:2516787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">
            <v:path arrowok="t"/>
            <v:fill on="f" focussize="0,0"/>
            <v:stroke color="#000000"/>
            <v:imagedata o:title=""/>
            <o:lock v:ext="edit" aspectratio="f"/>
          </v:line>
        </w:pict>
      </w:r>
      <w:r>
        <w:rPr>
          <w:rFonts w:ascii="宋体" w:hAnsi="宋体"/>
          <w:lang w:eastAsia="zh-CN" w:bidi="ar-SA"/>
        </w:rPr>
        <w:pict>
          <v:line id="直接连接符 53" o:spid="_x0000_s1035" o:spt="20" style="position:absolute;left:0pt;flip:x y;margin-left:215.9pt;margin-top:85.75pt;height:14.4pt;width:0.1pt;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">
            <v:path arrowok="t"/>
            <v:fill on="f" focussize="0,0"/>
            <v:stroke color="#000000" endarrow="block"/>
            <v:imagedata o:title=""/>
            <o:lock v:ext="edit" aspectratio="f"/>
          </v:line>
        </w:pict>
      </w:r>
      <w:r>
        <w:rPr>
          <w:rFonts w:ascii="宋体" w:hAnsi="宋体"/>
          <w:lang w:eastAsia="zh-CN" w:bidi="ar-SA"/>
        </w:rPr>
        <w:pict>
          <v:line id="直接连接符 52" o:spid="_x0000_s1039" o:spt="20" style="position:absolute;left:0pt;margin-left:109.2pt;margin-top:85pt;height:0.05pt;width:213.7pt;z-index:2516725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">
            <v:path arrowok="t"/>
            <v:fill on="f" focussize="0,0"/>
            <v:stroke color="#000000"/>
            <v:imagedata o:title=""/>
            <o:lock v:ext="edit" aspectratio="f"/>
          </v:line>
        </w:pict>
      </w:r>
      <w:r>
        <w:rPr>
          <w:rFonts w:ascii="宋体" w:hAnsi="宋体"/>
          <w:lang w:eastAsia="zh-CN" w:bidi="ar-SA"/>
        </w:rPr>
        <w:pict>
          <v:line id="直接连接符 32" o:spid="_x0000_s1040" o:spt="20" style="position:absolute;left:0pt;flip:y;margin-left:109.15pt;margin-top:66.3pt;height:20.3pt;width:0.0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">
            <v:path arrowok="t"/>
            <v:fill focussize="0,0"/>
            <v:stroke endarrow="block"/>
            <v:imagedata o:title=""/>
            <o:lock v:ext="edit"/>
          </v:line>
        </w:pict>
      </w:r>
      <w:r>
        <w:rPr>
          <w:rFonts w:ascii="宋体" w:hAnsi="宋体"/>
          <w:lang w:eastAsia="zh-CN" w:bidi="ar-SA"/>
        </w:rPr>
        <w:pict>
          <v:shape id="流程图: 过程 16" o:spid="_x0000_s1034" o:spt="109" type="#_x0000_t109" style="position:absolute;left:0pt;margin-left:-30.55pt;margin-top:117.55pt;height:181.45pt;width:79.1pt;z-index:25166745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">
            <v:path/>
            <v:fill on="t" color2="#FFFFFF" focussize="0,0"/>
            <v:stroke weight="1pt" color="#000000" linestyle="thickThin" joinstyle="miter"/>
            <v:imagedata o:title=""/>
            <o:lock v:ext="edit" aspectratio="f"/>
            <v:textbox>
              <w:txbxContent>
                <w:p>
                  <w:pPr>
                    <w:ind w:firstLine="200" w:firstLineChars="71"/>
                    <w:rPr>
                      <w:rFonts w:ascii="黑体" w:eastAsia="黑体"/>
                      <w:b/>
                      <w:sz w:val="28"/>
                      <w:szCs w:val="28"/>
                    </w:rPr>
                  </w:pPr>
                </w:p>
                <w:p>
                  <w:pPr>
                    <w:jc w:val="center"/>
                    <w:rPr>
                      <w:rFonts w:ascii="仿宋_GB2312" w:eastAsia="仿宋_GB2312"/>
                      <w:b/>
                      <w:sz w:val="20"/>
                      <w:szCs w:val="18"/>
                      <w:lang w:eastAsia="zh-CN"/>
                    </w:rPr>
                  </w:pPr>
                  <w:r>
                    <w:rPr>
                      <w:rFonts w:hint="eastAsia" w:ascii="仿宋_GB2312" w:eastAsia="仿宋_GB2312"/>
                      <w:b/>
                      <w:sz w:val="20"/>
                      <w:szCs w:val="18"/>
                      <w:lang w:eastAsia="zh-CN"/>
                    </w:rPr>
                    <w:t>公共基础</w:t>
                  </w:r>
                </w:p>
                <w:p>
                  <w:pPr>
                    <w:jc w:val="center"/>
                    <w:rPr>
                      <w:rFonts w:ascii="仿宋_GB2312" w:eastAsia="仿宋_GB2312"/>
                      <w:b/>
                      <w:sz w:val="20"/>
                      <w:szCs w:val="18"/>
                      <w:lang w:eastAsia="zh-CN"/>
                    </w:rPr>
                  </w:pPr>
                  <w:r>
                    <w:rPr>
                      <w:rFonts w:hint="eastAsia" w:ascii="仿宋_GB2312" w:eastAsia="仿宋_GB2312"/>
                      <w:b/>
                      <w:sz w:val="20"/>
                      <w:szCs w:val="18"/>
                      <w:lang w:eastAsia="zh-CN"/>
                    </w:rPr>
                    <w:t>必修课</w:t>
                  </w:r>
                </w:p>
              </w:txbxContent>
            </v:textbox>
          </v:shape>
        </w:pict>
      </w:r>
      <w:r>
        <w:rPr>
          <w:rFonts w:ascii="宋体" w:hAnsi="宋体"/>
          <w:lang w:eastAsia="zh-CN" w:bidi="ar-SA"/>
        </w:rPr>
        <w:pict>
          <v:shape id="文本框 56" o:spid="_x0000_s1032" o:spt="202" type="#_x0000_t202" style="position:absolute;left:0pt;margin-left:364.85pt;margin-top:117.6pt;height:87pt;width:95.1pt;z-index:251673600;mso-width-relative:page;mso-height-relative:page;" fillcolor="#CCECFF"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">
            <v:path/>
            <v:fill on="f" focussize="0,0"/>
            <v:stroke weight="1pt" joinstyle="miter"/>
            <v:imagedata o:title=""/>
            <o:lock v:ext="edit"/>
            <v:textbox>
              <w:txbxContent>
                <w:p>
                  <w:pPr>
                    <w:spacing w:line="0" w:lineRule="atLeast"/>
                    <w:jc w:val="center"/>
                    <w:rPr>
                      <w:rFonts w:ascii="仿宋_GB2312" w:eastAsia="仿宋_GB2312"/>
                      <w:b/>
                      <w:sz w:val="21"/>
                      <w:szCs w:val="21"/>
                      <w:lang w:eastAsia="zh-CN"/>
                    </w:rPr>
                  </w:pPr>
                  <w:r>
                    <w:rPr>
                      <w:rFonts w:hint="eastAsia" w:ascii="仿宋_GB2312" w:eastAsia="仿宋_GB2312"/>
                      <w:b/>
                      <w:sz w:val="21"/>
                      <w:szCs w:val="21"/>
                      <w:lang w:eastAsia="zh-CN"/>
                    </w:rPr>
                    <w:t>公共基础</w:t>
                  </w:r>
                </w:p>
                <w:p>
                  <w:pPr>
                    <w:spacing w:line="0" w:lineRule="atLeast"/>
                    <w:jc w:val="center"/>
                    <w:rPr>
                      <w:rFonts w:ascii="仿宋_GB2312" w:eastAsia="仿宋_GB2312"/>
                      <w:b/>
                      <w:sz w:val="21"/>
                      <w:szCs w:val="21"/>
                      <w:lang w:eastAsia="zh-CN"/>
                    </w:rPr>
                  </w:pPr>
                  <w:r>
                    <w:rPr>
                      <w:rFonts w:hint="eastAsia" w:ascii="仿宋_GB2312" w:eastAsia="仿宋_GB2312"/>
                      <w:b/>
                      <w:sz w:val="21"/>
                      <w:szCs w:val="21"/>
                      <w:lang w:eastAsia="zh-CN"/>
                    </w:rPr>
                    <w:t>限定选修课</w:t>
                  </w:r>
                </w:p>
                <w:p>
                  <w:pPr>
                    <w:spacing w:line="0" w:lineRule="atLeast"/>
                    <w:rPr>
                      <w:rFonts w:ascii="仿宋_GB2312" w:eastAsia="仿宋_GB2312"/>
                      <w:sz w:val="21"/>
                      <w:szCs w:val="21"/>
                      <w:lang w:eastAsia="zh-CN"/>
                    </w:rPr>
                  </w:pPr>
                  <w:r>
                    <w:rPr>
                      <w:rFonts w:hint="eastAsia" w:ascii="仿宋_GB2312" w:eastAsia="仿宋_GB2312"/>
                      <w:sz w:val="21"/>
                      <w:szCs w:val="21"/>
                      <w:lang w:eastAsia="zh-CN"/>
                    </w:rPr>
                    <w:t>1.中华优秀传统文化</w:t>
                  </w:r>
                </w:p>
                <w:p>
                  <w:pPr>
                    <w:spacing w:line="0" w:lineRule="atLeast"/>
                    <w:rPr>
                      <w:rFonts w:ascii="仿宋_GB2312" w:eastAsia="仿宋_GB2312"/>
                      <w:sz w:val="21"/>
                      <w:szCs w:val="21"/>
                      <w:lang w:eastAsia="zh-CN"/>
                    </w:rPr>
                  </w:pPr>
                  <w:r>
                    <w:rPr>
                      <w:rFonts w:hint="eastAsia" w:ascii="仿宋_GB2312" w:eastAsia="仿宋_GB2312"/>
                      <w:sz w:val="21"/>
                      <w:szCs w:val="21"/>
                      <w:lang w:eastAsia="zh-CN"/>
                    </w:rPr>
                    <w:t>2.劳动教育</w:t>
                  </w:r>
                </w:p>
                <w:p>
                  <w:pPr>
                    <w:spacing w:line="0" w:lineRule="atLeast"/>
                    <w:rPr>
                      <w:rFonts w:ascii="仿宋_GB2312" w:eastAsia="仿宋_GB2312"/>
                      <w:lang w:eastAsia="zh-CN"/>
                    </w:rPr>
                  </w:pPr>
                  <w:r>
                    <w:rPr>
                      <w:rFonts w:hint="eastAsia" w:ascii="仿宋_GB2312" w:eastAsia="仿宋_GB2312"/>
                      <w:sz w:val="21"/>
                      <w:szCs w:val="21"/>
                      <w:lang w:eastAsia="zh-CN"/>
                    </w:rPr>
                    <w:t>3.职业素养</w:t>
                  </w: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2"/>
                    <w:jc w:val="center"/>
                    <w:rPr>
                      <w:rFonts w:ascii="黑体" w:eastAsia="黑体"/>
                      <w:b/>
                      <w:lang w:eastAsia="zh-CN"/>
                    </w:rPr>
                  </w:pPr>
                  <w:r>
                    <w:rPr>
                      <w:rFonts w:hint="eastAsia" w:ascii="黑体" w:eastAsia="黑体"/>
                      <w:b/>
                      <w:lang w:eastAsia="zh-CN"/>
                    </w:rPr>
                    <w:t>公共选修课</w:t>
                  </w:r>
                </w:p>
                <w:p>
                  <w:pPr>
                    <w:ind w:firstLine="480"/>
                    <w:rPr>
                      <w:rFonts w:ascii="仿宋_GB2312" w:eastAsia="仿宋_GB2312"/>
                      <w:b/>
                      <w:lang w:eastAsia="zh-CN"/>
                    </w:rPr>
                  </w:pPr>
                  <w:r>
                    <w:rPr>
                      <w:rFonts w:hint="eastAsia" w:ascii="仿宋_GB2312" w:eastAsia="仿宋_GB2312"/>
                      <w:lang w:eastAsia="zh-CN"/>
                    </w:rPr>
                    <w:t>1.自定</w:t>
                  </w:r>
                </w:p>
              </w:txbxContent>
            </v:textbox>
          </v:shape>
        </w:pict>
      </w:r>
      <w:r>
        <w:rPr>
          <w:rFonts w:ascii="宋体" w:hAnsi="宋体"/>
          <w:lang w:eastAsia="zh-CN" w:bidi="ar-SA"/>
        </w:rPr>
        <w:pict>
          <v:shape id="文本框 293" o:spid="_x0000_s1033" o:spt="202" type="#_x0000_t202" style="position:absolute;left:0pt;margin-left:363.35pt;margin-top:208.95pt;height:90.75pt;width:95.25pt;z-index:251676672;mso-width-relative:page;mso-height-relative:page;" fillcolor="#CCECFF"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">
            <v:path/>
            <v:fill on="f" focussize="0,0"/>
            <v:stroke weight="1pt" joinstyle="miter"/>
            <v:imagedata o:title=""/>
            <o:lock v:ext="edit"/>
            <v:textbox>
              <w:txbxContent>
                <w:p>
                  <w:pPr>
                    <w:spacing w:line="0" w:lineRule="atLeast"/>
                    <w:jc w:val="center"/>
                    <w:rPr>
                      <w:rFonts w:ascii="仿宋_GB2312" w:eastAsia="仿宋_GB2312"/>
                      <w:b/>
                      <w:sz w:val="21"/>
                      <w:szCs w:val="21"/>
                      <w:lang w:eastAsia="zh-CN"/>
                    </w:rPr>
                  </w:pPr>
                  <w:r>
                    <w:rPr>
                      <w:rFonts w:hint="eastAsia" w:ascii="仿宋_GB2312" w:eastAsia="仿宋_GB2312"/>
                      <w:b/>
                      <w:sz w:val="21"/>
                      <w:szCs w:val="21"/>
                      <w:lang w:eastAsia="zh-CN"/>
                    </w:rPr>
                    <w:t>公共基础</w:t>
                  </w:r>
                </w:p>
                <w:p>
                  <w:pPr>
                    <w:spacing w:line="0" w:lineRule="atLeast"/>
                    <w:jc w:val="center"/>
                    <w:rPr>
                      <w:rFonts w:ascii="仿宋_GB2312" w:eastAsia="仿宋_GB2312"/>
                      <w:b/>
                      <w:sz w:val="21"/>
                      <w:szCs w:val="21"/>
                      <w:lang w:eastAsia="zh-CN"/>
                    </w:rPr>
                  </w:pPr>
                  <w:r>
                    <w:rPr>
                      <w:rFonts w:hint="eastAsia" w:ascii="仿宋_GB2312" w:eastAsia="仿宋_GB2312"/>
                      <w:b/>
                      <w:sz w:val="21"/>
                      <w:szCs w:val="21"/>
                      <w:lang w:eastAsia="zh-CN"/>
                    </w:rPr>
                    <w:t>任意选修课</w:t>
                  </w:r>
                </w:p>
                <w:p>
                  <w:pPr>
                    <w:spacing w:line="0" w:lineRule="atLeast"/>
                    <w:rPr>
                      <w:rFonts w:ascii="仿宋_GB2312" w:eastAsia="仿宋_GB2312"/>
                      <w:sz w:val="21"/>
                      <w:szCs w:val="21"/>
                      <w:lang w:eastAsia="zh-CN"/>
                    </w:rPr>
                  </w:pPr>
                  <w:r>
                    <w:rPr>
                      <w:rFonts w:hint="eastAsia" w:ascii="仿宋_GB2312" w:eastAsia="仿宋_GB2312"/>
                      <w:sz w:val="21"/>
                      <w:szCs w:val="21"/>
                      <w:lang w:eastAsia="zh-CN"/>
                    </w:rPr>
                    <w:t>1.书法</w:t>
                  </w:r>
                </w:p>
                <w:p>
                  <w:pPr>
                    <w:spacing w:line="0" w:lineRule="atLeast"/>
                    <w:rPr>
                      <w:rFonts w:ascii="仿宋_GB2312" w:eastAsia="仿宋_GB2312"/>
                      <w:sz w:val="21"/>
                      <w:szCs w:val="21"/>
                      <w:lang w:eastAsia="zh-CN"/>
                    </w:rPr>
                  </w:pPr>
                  <w:r>
                    <w:rPr>
                      <w:rFonts w:hint="eastAsia" w:ascii="仿宋_GB2312" w:eastAsia="仿宋_GB2312"/>
                      <w:sz w:val="21"/>
                      <w:szCs w:val="21"/>
                      <w:lang w:eastAsia="zh-CN"/>
                    </w:rPr>
                    <w:t>2.心理健康</w:t>
                  </w:r>
                </w:p>
                <w:p>
                  <w:pPr>
                    <w:spacing w:line="0" w:lineRule="atLeast"/>
                    <w:rPr>
                      <w:rFonts w:ascii="仿宋_GB2312" w:eastAsia="仿宋_GB2312"/>
                      <w:sz w:val="21"/>
                      <w:szCs w:val="21"/>
                      <w:lang w:eastAsia="zh-CN"/>
                    </w:rPr>
                  </w:pPr>
                  <w:r>
                    <w:rPr>
                      <w:rFonts w:hint="eastAsia" w:ascii="仿宋_GB2312" w:eastAsia="仿宋_GB2312"/>
                      <w:sz w:val="21"/>
                      <w:szCs w:val="21"/>
                      <w:lang w:eastAsia="zh-CN"/>
                    </w:rPr>
                    <w:t>3.其他</w:t>
                  </w: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0"/>
                    <w:rPr>
                      <w:rFonts w:ascii="仿宋_GB2312" w:eastAsia="仿宋_GB2312"/>
                      <w:lang w:eastAsia="zh-CN"/>
                    </w:rPr>
                  </w:pPr>
                </w:p>
                <w:p>
                  <w:pPr>
                    <w:ind w:firstLine="482"/>
                    <w:jc w:val="center"/>
                    <w:rPr>
                      <w:rFonts w:ascii="黑体" w:eastAsia="黑体"/>
                      <w:b/>
                      <w:lang w:eastAsia="zh-CN"/>
                    </w:rPr>
                  </w:pPr>
                  <w:r>
                    <w:rPr>
                      <w:rFonts w:hint="eastAsia" w:ascii="黑体" w:eastAsia="黑体"/>
                      <w:b/>
                      <w:lang w:eastAsia="zh-CN"/>
                    </w:rPr>
                    <w:t>公共选修课</w:t>
                  </w:r>
                </w:p>
                <w:p>
                  <w:pPr>
                    <w:ind w:firstLine="480"/>
                    <w:rPr>
                      <w:rFonts w:ascii="仿宋_GB2312" w:eastAsia="仿宋_GB2312"/>
                      <w:b/>
                    </w:rPr>
                  </w:pPr>
                  <w:r>
                    <w:rPr>
                      <w:rFonts w:hint="eastAsia" w:ascii="仿宋_GB2312" w:eastAsia="仿宋_GB2312"/>
                    </w:rPr>
                    <w:t>1.自定</w:t>
                  </w:r>
                </w:p>
              </w:txbxContent>
            </v:textbox>
          </v:shape>
        </w:pic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41" w:name="bookmark86"/>
      <w:bookmarkStart w:id="42" w:name="bookmark87"/>
      <w:bookmarkStart w:id="43" w:name="bookmark89"/>
      <w:bookmarkStart w:id="44" w:name="_Toc75339283"/>
      <w:r>
        <w:rPr>
          <w:rFonts w:hint="eastAsia" w:ascii="仿宋_GB2312" w:eastAsia="仿宋_GB2312"/>
          <w:b/>
          <w:sz w:val="28"/>
          <w:szCs w:val="28"/>
          <w:lang w:eastAsia="zh-CN"/>
        </w:rPr>
        <w:t>（二）</w:t>
      </w:r>
      <w:r>
        <w:rPr>
          <w:rFonts w:ascii="仿宋_GB2312" w:eastAsia="仿宋_GB2312"/>
          <w:b/>
          <w:sz w:val="28"/>
          <w:szCs w:val="28"/>
          <w:lang w:eastAsia="zh-CN"/>
        </w:rPr>
        <w:t>课程设置及要求</w:t>
      </w:r>
      <w:bookmarkEnd w:id="41"/>
      <w:bookmarkEnd w:id="42"/>
      <w:bookmarkEnd w:id="43"/>
      <w:bookmarkEnd w:id="44"/>
    </w:p>
    <w:p>
      <w:pPr>
        <w:pStyle w:val="31"/>
        <w:spacing w:line="500" w:lineRule="exact"/>
        <w:ind w:firstLine="560" w:firstLineChars="200"/>
        <w:jc w:val="both"/>
        <w:rPr>
          <w:rFonts w:ascii="仿宋_GB2312" w:eastAsia="仿宋_GB2312"/>
          <w:sz w:val="28"/>
          <w:szCs w:val="28"/>
          <w:lang w:eastAsia="zh-CN"/>
        </w:rPr>
      </w:pPr>
      <w:bookmarkStart w:id="45" w:name="bookmark92"/>
      <w:r>
        <w:rPr>
          <w:rFonts w:ascii="仿宋_GB2312" w:eastAsia="仿宋_GB2312"/>
          <w:sz w:val="28"/>
          <w:szCs w:val="28"/>
          <w:lang w:eastAsia="zh-CN"/>
        </w:rPr>
        <w:t>本专业</w:t>
      </w:r>
      <w:r>
        <w:rPr>
          <w:rFonts w:hint="eastAsia" w:ascii="仿宋_GB2312" w:eastAsia="仿宋_GB2312"/>
          <w:sz w:val="28"/>
          <w:szCs w:val="28"/>
          <w:lang w:eastAsia="zh-CN"/>
        </w:rPr>
        <w:t>的</w:t>
      </w:r>
      <w:r>
        <w:rPr>
          <w:rFonts w:ascii="仿宋_GB2312" w:eastAsia="仿宋_GB2312"/>
          <w:sz w:val="28"/>
          <w:szCs w:val="28"/>
          <w:lang w:eastAsia="zh-CN"/>
        </w:rPr>
        <w:t>课程设置分为公共基础课</w:t>
      </w:r>
      <w:r>
        <w:rPr>
          <w:rFonts w:hint="eastAsia" w:ascii="仿宋_GB2312" w:eastAsia="仿宋_GB2312"/>
          <w:sz w:val="28"/>
          <w:szCs w:val="28"/>
          <w:lang w:eastAsia="zh-CN"/>
        </w:rPr>
        <w:t>程</w:t>
      </w:r>
      <w:r>
        <w:rPr>
          <w:rFonts w:ascii="仿宋_GB2312" w:eastAsia="仿宋_GB2312"/>
          <w:sz w:val="28"/>
          <w:szCs w:val="28"/>
          <w:lang w:eastAsia="zh-CN"/>
        </w:rPr>
        <w:t>和专</w:t>
      </w:r>
      <w:r>
        <w:rPr>
          <w:rFonts w:hint="eastAsia" w:ascii="仿宋_GB2312" w:eastAsia="仿宋_GB2312"/>
          <w:sz w:val="28"/>
          <w:szCs w:val="28"/>
          <w:lang w:eastAsia="zh-CN"/>
        </w:rPr>
        <w:t>业（技能）课程</w:t>
      </w:r>
      <w:r>
        <w:rPr>
          <w:rFonts w:ascii="仿宋_GB2312" w:eastAsia="仿宋_GB2312"/>
          <w:sz w:val="28"/>
          <w:szCs w:val="28"/>
          <w:lang w:eastAsia="zh-CN"/>
        </w:rPr>
        <w:t>。</w:t>
      </w:r>
      <w:bookmarkEnd w:id="45"/>
      <w:bookmarkStart w:id="46" w:name="bookmark90"/>
      <w:bookmarkStart w:id="47" w:name="bookmark91"/>
      <w:bookmarkStart w:id="48" w:name="bookmark93"/>
      <w:r>
        <w:rPr>
          <w:rFonts w:ascii="仿宋_GB2312" w:eastAsia="仿宋_GB2312"/>
          <w:sz w:val="28"/>
          <w:szCs w:val="28"/>
          <w:lang w:eastAsia="zh-CN"/>
        </w:rPr>
        <w:t>公共基础课包括</w:t>
      </w:r>
      <w:r>
        <w:rPr>
          <w:rFonts w:hint="eastAsia" w:ascii="仿宋_GB2312" w:eastAsia="仿宋_GB2312"/>
          <w:sz w:val="28"/>
          <w:szCs w:val="28"/>
          <w:lang w:eastAsia="zh-CN"/>
        </w:rPr>
        <w:t>必修</w:t>
      </w:r>
      <w:r>
        <w:rPr>
          <w:rFonts w:ascii="仿宋_GB2312" w:eastAsia="仿宋_GB2312"/>
          <w:sz w:val="28"/>
          <w:szCs w:val="28"/>
          <w:lang w:eastAsia="zh-CN"/>
        </w:rPr>
        <w:t>课</w:t>
      </w:r>
      <w:r>
        <w:rPr>
          <w:rFonts w:hint="eastAsia" w:ascii="仿宋_GB2312" w:eastAsia="仿宋_GB2312"/>
          <w:sz w:val="28"/>
          <w:szCs w:val="28"/>
          <w:lang w:eastAsia="zh-CN"/>
        </w:rPr>
        <w:t>和选修</w:t>
      </w:r>
      <w:r>
        <w:rPr>
          <w:rFonts w:ascii="仿宋_GB2312" w:eastAsia="仿宋_GB2312"/>
          <w:sz w:val="28"/>
          <w:szCs w:val="28"/>
          <w:lang w:eastAsia="zh-CN"/>
        </w:rPr>
        <w:t>课。</w:t>
      </w:r>
      <w:bookmarkEnd w:id="46"/>
      <w:bookmarkEnd w:id="47"/>
      <w:bookmarkEnd w:id="48"/>
      <w:bookmarkStart w:id="49" w:name="bookmark94"/>
      <w:bookmarkStart w:id="50" w:name="bookmark95"/>
      <w:bookmarkStart w:id="51" w:name="bookmark96"/>
      <w:r>
        <w:rPr>
          <w:rFonts w:hint="eastAsia" w:ascii="仿宋_GB2312" w:eastAsia="仿宋_GB2312"/>
          <w:sz w:val="28"/>
          <w:szCs w:val="28"/>
          <w:lang w:eastAsia="zh-CN"/>
        </w:rPr>
        <w:t>专业（技能）课</w:t>
      </w:r>
      <w:r>
        <w:rPr>
          <w:rFonts w:ascii="仿宋_GB2312" w:eastAsia="仿宋_GB2312"/>
          <w:sz w:val="28"/>
          <w:szCs w:val="28"/>
          <w:lang w:eastAsia="zh-CN"/>
        </w:rPr>
        <w:t>包括专业核心课、专业方向课</w:t>
      </w:r>
      <w:r>
        <w:rPr>
          <w:rFonts w:hint="eastAsia" w:ascii="仿宋_GB2312" w:eastAsia="仿宋_GB2312"/>
          <w:sz w:val="28"/>
          <w:szCs w:val="28"/>
          <w:lang w:eastAsia="zh-CN"/>
        </w:rPr>
        <w:t>、</w:t>
      </w:r>
      <w:r>
        <w:rPr>
          <w:rFonts w:ascii="仿宋_GB2312" w:eastAsia="仿宋_GB2312"/>
          <w:sz w:val="28"/>
          <w:szCs w:val="28"/>
          <w:lang w:eastAsia="zh-CN"/>
        </w:rPr>
        <w:t>专业选修课</w:t>
      </w:r>
      <w:r>
        <w:rPr>
          <w:rFonts w:hint="eastAsia" w:ascii="仿宋_GB2312" w:eastAsia="仿宋_GB2312"/>
          <w:sz w:val="28"/>
          <w:szCs w:val="28"/>
          <w:lang w:eastAsia="zh-CN"/>
        </w:rPr>
        <w:t>和专业</w:t>
      </w:r>
      <w:r>
        <w:rPr>
          <w:rFonts w:ascii="仿宋_GB2312" w:eastAsia="仿宋_GB2312"/>
          <w:sz w:val="28"/>
          <w:szCs w:val="28"/>
          <w:lang w:eastAsia="zh-CN"/>
        </w:rPr>
        <w:t>实习。</w:t>
      </w:r>
      <w:bookmarkEnd w:id="49"/>
      <w:bookmarkEnd w:id="50"/>
      <w:bookmarkEnd w:id="51"/>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1.</w:t>
      </w:r>
      <w:r>
        <w:rPr>
          <w:rFonts w:ascii="仿宋_GB2312" w:eastAsia="仿宋_GB2312"/>
          <w:sz w:val="28"/>
          <w:szCs w:val="28"/>
          <w:lang w:eastAsia="zh-CN"/>
        </w:rPr>
        <w:t>公共基础课</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（1）必修课</w:t>
      </w:r>
    </w:p>
    <w:tbl>
      <w:tblPr>
        <w:tblStyle w:val="10"/>
        <w:tblW w:w="0" w:type="auto"/>
        <w:jc w:val="center"/>
        <w:tblLayout w:type="fixed"/>
        <w:tblCellMar>
          <w:top w:w="0" w:type="dxa"/>
          <w:left w:w="10" w:type="dxa"/>
          <w:bottom w:w="0" w:type="dxa"/>
          <w:right w:w="10" w:type="dxa"/>
        </w:tblCellMar>
      </w:tblPr>
      <w:tblGrid>
        <w:gridCol w:w="358"/>
        <w:gridCol w:w="1433"/>
        <w:gridCol w:w="6379"/>
        <w:gridCol w:w="609"/>
      </w:tblGrid>
      <w:tr>
        <w:tblPrEx>
          <w:tblCellMar>
            <w:top w:w="0" w:type="dxa"/>
            <w:left w:w="10" w:type="dxa"/>
            <w:bottom w:w="0" w:type="dxa"/>
            <w:right w:w="10" w:type="dxa"/>
          </w:tblCellMar>
        </w:tblPrEx>
        <w:trPr>
          <w:trHeight w:val="626"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序号</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课程名称</w:t>
            </w:r>
          </w:p>
        </w:tc>
        <w:tc>
          <w:tcPr>
            <w:tcW w:w="6379"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教学内容和要求</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ascii="仿宋_GB2312" w:eastAsia="仿宋_GB2312"/>
                <w:b/>
                <w:bCs/>
                <w:sz w:val="21"/>
                <w:szCs w:val="21"/>
                <w:lang w:eastAsia="zh-CN"/>
              </w:rPr>
            </w:pPr>
            <w:r>
              <w:rPr>
                <w:rFonts w:hint="eastAsia" w:ascii="仿宋_GB2312" w:eastAsia="仿宋_GB2312"/>
                <w:b/>
                <w:bCs/>
                <w:sz w:val="21"/>
                <w:szCs w:val="21"/>
              </w:rPr>
              <w:t>参考</w:t>
            </w:r>
          </w:p>
          <w:p>
            <w:pPr>
              <w:pStyle w:val="35"/>
              <w:spacing w:line="0" w:lineRule="atLeast"/>
              <w:jc w:val="center"/>
              <w:rPr>
                <w:rFonts w:ascii="仿宋_GB2312" w:eastAsia="仿宋_GB2312"/>
                <w:sz w:val="21"/>
                <w:szCs w:val="21"/>
              </w:rPr>
            </w:pPr>
            <w:r>
              <w:rPr>
                <w:rFonts w:hint="eastAsia" w:ascii="仿宋_GB2312" w:eastAsia="仿宋_GB2312"/>
                <w:b/>
                <w:bCs/>
                <w:sz w:val="21"/>
                <w:szCs w:val="21"/>
              </w:rPr>
              <w:t>学时</w:t>
            </w:r>
          </w:p>
        </w:tc>
      </w:tr>
      <w:tr>
        <w:tblPrEx>
          <w:tblCellMar>
            <w:top w:w="0" w:type="dxa"/>
            <w:left w:w="10" w:type="dxa"/>
            <w:bottom w:w="0" w:type="dxa"/>
            <w:right w:w="10" w:type="dxa"/>
          </w:tblCellMar>
        </w:tblPrEx>
        <w:trPr>
          <w:trHeight w:val="631"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思想政治</w:t>
            </w:r>
          </w:p>
        </w:tc>
        <w:tc>
          <w:tcPr>
            <w:tcW w:w="6379" w:type="dxa"/>
            <w:tcBorders>
              <w:top w:val="single" w:color="auto" w:sz="4" w:space="0"/>
              <w:left w:val="single" w:color="auto" w:sz="4" w:space="0"/>
            </w:tcBorders>
            <w:shd w:val="clear" w:color="auto" w:fill="FFFFFF"/>
            <w:vAlign w:val="center"/>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依据《中等职业学校</w:t>
            </w:r>
            <w:r>
              <w:rPr>
                <w:rFonts w:hint="eastAsia" w:ascii="仿宋_GB2312" w:eastAsia="仿宋_GB2312"/>
                <w:sz w:val="21"/>
                <w:szCs w:val="21"/>
                <w:lang w:eastAsia="zh-CN"/>
              </w:rPr>
              <w:t>思想政治课程标准</w:t>
            </w:r>
            <w:r>
              <w:rPr>
                <w:rFonts w:hint="eastAsia" w:ascii="仿宋_GB2312" w:eastAsia="仿宋_GB2312"/>
                <w:sz w:val="21"/>
                <w:szCs w:val="21"/>
              </w:rPr>
              <w:t>》开设，并与</w:t>
            </w:r>
            <w:r>
              <w:rPr>
                <w:rFonts w:hint="eastAsia" w:ascii="仿宋_GB2312" w:eastAsia="仿宋_GB2312"/>
                <w:sz w:val="21"/>
                <w:szCs w:val="21"/>
                <w:lang w:eastAsia="zh-CN"/>
              </w:rPr>
              <w:t>学生</w:t>
            </w:r>
            <w:r>
              <w:rPr>
                <w:rFonts w:hint="eastAsia" w:ascii="仿宋_GB2312" w:eastAsia="仿宋_GB2312"/>
                <w:sz w:val="21"/>
                <w:szCs w:val="21"/>
              </w:rPr>
              <w:t>专业</w:t>
            </w:r>
            <w:r>
              <w:rPr>
                <w:rFonts w:hint="eastAsia" w:ascii="仿宋_GB2312" w:eastAsia="仿宋_GB2312"/>
                <w:sz w:val="21"/>
                <w:szCs w:val="21"/>
                <w:lang w:eastAsia="zh-CN"/>
              </w:rPr>
              <w:t>能力发展</w:t>
            </w:r>
            <w:r>
              <w:rPr>
                <w:rFonts w:hint="eastAsia" w:ascii="仿宋_GB2312" w:eastAsia="仿宋_GB2312"/>
                <w:sz w:val="21"/>
                <w:szCs w:val="21"/>
              </w:rPr>
              <w:t>和</w:t>
            </w:r>
            <w:r>
              <w:rPr>
                <w:rFonts w:hint="eastAsia" w:ascii="仿宋_GB2312" w:eastAsia="仿宋_GB2312"/>
                <w:sz w:val="21"/>
                <w:szCs w:val="21"/>
                <w:lang w:eastAsia="zh-CN"/>
              </w:rPr>
              <w:t>职业岗位需求紧密</w:t>
            </w:r>
            <w:r>
              <w:rPr>
                <w:rFonts w:hint="eastAsia" w:ascii="仿宋_GB2312" w:eastAsia="仿宋_GB2312"/>
                <w:sz w:val="21"/>
                <w:szCs w:val="21"/>
              </w:rPr>
              <w:t>结合</w:t>
            </w:r>
            <w:r>
              <w:rPr>
                <w:rFonts w:hint="eastAsia" w:ascii="仿宋_GB2312" w:eastAsia="仿宋_GB2312"/>
                <w:sz w:val="21"/>
                <w:szCs w:val="21"/>
                <w:lang w:eastAsia="zh-CN"/>
              </w:rPr>
              <w:t>。</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144</w:t>
            </w:r>
          </w:p>
        </w:tc>
      </w:tr>
      <w:tr>
        <w:tblPrEx>
          <w:tblCellMar>
            <w:top w:w="0" w:type="dxa"/>
            <w:left w:w="10" w:type="dxa"/>
            <w:bottom w:w="0" w:type="dxa"/>
            <w:right w:w="10" w:type="dxa"/>
          </w:tblCellMar>
        </w:tblPrEx>
        <w:trPr>
          <w:trHeight w:val="629"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2</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sz w:val="21"/>
                <w:szCs w:val="21"/>
              </w:rPr>
              <w:t>语文</w:t>
            </w:r>
          </w:p>
        </w:tc>
        <w:tc>
          <w:tcPr>
            <w:tcW w:w="6379" w:type="dxa"/>
            <w:tcBorders>
              <w:top w:val="single" w:color="auto" w:sz="4" w:space="0"/>
              <w:left w:val="single" w:color="auto" w:sz="4" w:space="0"/>
            </w:tcBorders>
            <w:shd w:val="clear" w:color="auto" w:fill="FFFFFF"/>
            <w:vAlign w:val="bottom"/>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依据《中等职业学校语文</w:t>
            </w:r>
            <w:r>
              <w:rPr>
                <w:rFonts w:hint="eastAsia" w:ascii="仿宋_GB2312" w:eastAsia="仿宋_GB2312"/>
                <w:sz w:val="21"/>
                <w:szCs w:val="21"/>
                <w:lang w:eastAsia="zh-CN"/>
              </w:rPr>
              <w:t>课程标准</w:t>
            </w:r>
            <w:r>
              <w:rPr>
                <w:rFonts w:hint="eastAsia" w:ascii="仿宋_GB2312" w:eastAsia="仿宋_GB2312"/>
                <w:sz w:val="21"/>
                <w:szCs w:val="21"/>
              </w:rPr>
              <w:t>》开设，并与学生专业能力发展和职业岗位需求</w:t>
            </w:r>
            <w:r>
              <w:rPr>
                <w:rFonts w:hint="eastAsia" w:ascii="仿宋_GB2312" w:eastAsia="仿宋_GB2312"/>
                <w:sz w:val="21"/>
                <w:szCs w:val="21"/>
                <w:lang w:eastAsia="zh-CN"/>
              </w:rPr>
              <w:t>紧密</w:t>
            </w:r>
            <w:r>
              <w:rPr>
                <w:rFonts w:hint="eastAsia" w:ascii="仿宋_GB2312" w:eastAsia="仿宋_GB2312"/>
                <w:sz w:val="21"/>
                <w:szCs w:val="21"/>
              </w:rPr>
              <w:t>结合。</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 xml:space="preserve">180                                                                                                                                                                                                                                                                                                                                                                                                                                                                                                                                                                                                                                                                                                                                                                                                                                                                                                                                                                                                                                                                                                                                                                                                                                                                                                                                                                                                                                                                                                                                                                                                                                                                                                                                                                                                                                                                                                                                                                                                                                                                                                                                                                                                                                                                                                                                                                                                                                                                                                                                                                                                                                                                                                                                                                                                                                                                                                                                                                                                                                                                                                                                                                                                                                                  </w:t>
            </w:r>
          </w:p>
        </w:tc>
      </w:tr>
      <w:tr>
        <w:tblPrEx>
          <w:tblCellMar>
            <w:top w:w="0" w:type="dxa"/>
            <w:left w:w="10" w:type="dxa"/>
            <w:bottom w:w="0" w:type="dxa"/>
            <w:right w:w="10" w:type="dxa"/>
          </w:tblCellMar>
        </w:tblPrEx>
        <w:trPr>
          <w:trHeight w:val="629"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3</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sz w:val="21"/>
                <w:szCs w:val="21"/>
              </w:rPr>
              <w:t>历史</w:t>
            </w:r>
          </w:p>
        </w:tc>
        <w:tc>
          <w:tcPr>
            <w:tcW w:w="6379" w:type="dxa"/>
            <w:tcBorders>
              <w:top w:val="single" w:color="auto" w:sz="4" w:space="0"/>
              <w:left w:val="single" w:color="auto" w:sz="4" w:space="0"/>
            </w:tcBorders>
            <w:shd w:val="clear" w:color="auto" w:fill="FFFFFF"/>
            <w:vAlign w:val="center"/>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依据《中等职业学校语文</w:t>
            </w:r>
            <w:r>
              <w:rPr>
                <w:rFonts w:hint="eastAsia" w:ascii="仿宋_GB2312" w:eastAsia="仿宋_GB2312"/>
                <w:sz w:val="21"/>
                <w:szCs w:val="21"/>
                <w:lang w:eastAsia="zh-CN"/>
              </w:rPr>
              <w:t>课程标准</w:t>
            </w:r>
            <w:r>
              <w:rPr>
                <w:rFonts w:hint="eastAsia" w:ascii="仿宋_GB2312" w:eastAsia="仿宋_GB2312"/>
                <w:sz w:val="21"/>
                <w:szCs w:val="21"/>
              </w:rPr>
              <w:t>》开设，并与学生专业能力发展和职业岗位需求</w:t>
            </w:r>
            <w:r>
              <w:rPr>
                <w:rFonts w:hint="eastAsia" w:ascii="仿宋_GB2312" w:eastAsia="仿宋_GB2312"/>
                <w:sz w:val="21"/>
                <w:szCs w:val="21"/>
                <w:lang w:eastAsia="zh-CN"/>
              </w:rPr>
              <w:t>紧密</w:t>
            </w:r>
            <w:r>
              <w:rPr>
                <w:rFonts w:hint="eastAsia" w:ascii="仿宋_GB2312" w:eastAsia="仿宋_GB2312"/>
                <w:sz w:val="21"/>
                <w:szCs w:val="21"/>
              </w:rPr>
              <w:t>结合。</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72</w:t>
            </w:r>
          </w:p>
        </w:tc>
      </w:tr>
      <w:tr>
        <w:tblPrEx>
          <w:tblCellMar>
            <w:top w:w="0" w:type="dxa"/>
            <w:left w:w="10" w:type="dxa"/>
            <w:bottom w:w="0" w:type="dxa"/>
            <w:right w:w="10" w:type="dxa"/>
          </w:tblCellMar>
        </w:tblPrEx>
        <w:trPr>
          <w:trHeight w:val="629"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4</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sz w:val="21"/>
                <w:szCs w:val="21"/>
              </w:rPr>
              <w:t>数学</w:t>
            </w:r>
          </w:p>
        </w:tc>
        <w:tc>
          <w:tcPr>
            <w:tcW w:w="6379" w:type="dxa"/>
            <w:tcBorders>
              <w:top w:val="single" w:color="auto" w:sz="4" w:space="0"/>
              <w:left w:val="single" w:color="auto" w:sz="4" w:space="0"/>
            </w:tcBorders>
            <w:shd w:val="clear" w:color="auto" w:fill="FFFFFF"/>
            <w:vAlign w:val="bottom"/>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依据《中等职业学校语文</w:t>
            </w:r>
            <w:r>
              <w:rPr>
                <w:rFonts w:hint="eastAsia" w:ascii="仿宋_GB2312" w:eastAsia="仿宋_GB2312"/>
                <w:sz w:val="21"/>
                <w:szCs w:val="21"/>
                <w:lang w:eastAsia="zh-CN"/>
              </w:rPr>
              <w:t>课程标准</w:t>
            </w:r>
            <w:r>
              <w:rPr>
                <w:rFonts w:hint="eastAsia" w:ascii="仿宋_GB2312" w:eastAsia="仿宋_GB2312"/>
                <w:sz w:val="21"/>
                <w:szCs w:val="21"/>
              </w:rPr>
              <w:t>》开设，并与学生专业能力发展和职业岗位需求</w:t>
            </w:r>
            <w:r>
              <w:rPr>
                <w:rFonts w:hint="eastAsia" w:ascii="仿宋_GB2312" w:eastAsia="仿宋_GB2312"/>
                <w:sz w:val="21"/>
                <w:szCs w:val="21"/>
                <w:lang w:eastAsia="zh-CN"/>
              </w:rPr>
              <w:t>紧密</w:t>
            </w:r>
            <w:r>
              <w:rPr>
                <w:rFonts w:hint="eastAsia" w:ascii="仿宋_GB2312" w:eastAsia="仿宋_GB2312"/>
                <w:sz w:val="21"/>
                <w:szCs w:val="21"/>
              </w:rPr>
              <w:t>结合。</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eastAsia="zh-CN"/>
              </w:rPr>
              <w:t>1</w:t>
            </w:r>
            <w:r>
              <w:rPr>
                <w:rFonts w:hint="eastAsia" w:ascii="仿宋_GB2312" w:hAnsi="Times New Roman" w:eastAsia="仿宋_GB2312" w:cs="Times New Roman"/>
                <w:sz w:val="21"/>
                <w:szCs w:val="21"/>
                <w:lang w:val="en-US" w:eastAsia="zh-CN"/>
              </w:rPr>
              <w:t>44</w:t>
            </w:r>
          </w:p>
        </w:tc>
      </w:tr>
      <w:tr>
        <w:tblPrEx>
          <w:tblCellMar>
            <w:top w:w="0" w:type="dxa"/>
            <w:left w:w="10" w:type="dxa"/>
            <w:bottom w:w="0" w:type="dxa"/>
            <w:right w:w="10" w:type="dxa"/>
          </w:tblCellMar>
        </w:tblPrEx>
        <w:trPr>
          <w:trHeight w:val="629"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5</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sz w:val="21"/>
                <w:szCs w:val="21"/>
              </w:rPr>
              <w:t>英语</w:t>
            </w:r>
          </w:p>
        </w:tc>
        <w:tc>
          <w:tcPr>
            <w:tcW w:w="6379" w:type="dxa"/>
            <w:tcBorders>
              <w:top w:val="single" w:color="auto" w:sz="4" w:space="0"/>
              <w:left w:val="single" w:color="auto" w:sz="4" w:space="0"/>
            </w:tcBorders>
            <w:shd w:val="clear" w:color="auto" w:fill="FFFFFF"/>
            <w:vAlign w:val="bottom"/>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依据《中等职业学校英语</w:t>
            </w:r>
            <w:r>
              <w:rPr>
                <w:rFonts w:hint="eastAsia" w:ascii="仿宋_GB2312" w:eastAsia="仿宋_GB2312"/>
                <w:sz w:val="21"/>
                <w:szCs w:val="21"/>
                <w:lang w:eastAsia="zh-CN"/>
              </w:rPr>
              <w:t>课程标准</w:t>
            </w:r>
            <w:r>
              <w:rPr>
                <w:rFonts w:hint="eastAsia" w:ascii="仿宋_GB2312" w:eastAsia="仿宋_GB2312"/>
                <w:sz w:val="21"/>
                <w:szCs w:val="21"/>
              </w:rPr>
              <w:t>》开设，并与</w:t>
            </w:r>
            <w:r>
              <w:rPr>
                <w:rFonts w:hint="eastAsia" w:ascii="仿宋_GB2312" w:eastAsia="仿宋_GB2312"/>
                <w:sz w:val="21"/>
                <w:szCs w:val="21"/>
                <w:lang w:eastAsia="zh-CN"/>
              </w:rPr>
              <w:t>学生</w:t>
            </w:r>
            <w:r>
              <w:rPr>
                <w:rFonts w:hint="eastAsia" w:ascii="仿宋_GB2312" w:eastAsia="仿宋_GB2312"/>
                <w:sz w:val="21"/>
                <w:szCs w:val="21"/>
              </w:rPr>
              <w:t>专业</w:t>
            </w:r>
            <w:r>
              <w:rPr>
                <w:rFonts w:hint="eastAsia" w:ascii="仿宋_GB2312" w:eastAsia="仿宋_GB2312"/>
                <w:sz w:val="21"/>
                <w:szCs w:val="21"/>
                <w:lang w:eastAsia="zh-CN"/>
              </w:rPr>
              <w:t>能力发展</w:t>
            </w:r>
            <w:r>
              <w:rPr>
                <w:rFonts w:hint="eastAsia" w:ascii="仿宋_GB2312" w:eastAsia="仿宋_GB2312"/>
                <w:sz w:val="21"/>
                <w:szCs w:val="21"/>
              </w:rPr>
              <w:t>和</w:t>
            </w:r>
            <w:r>
              <w:rPr>
                <w:rFonts w:hint="eastAsia" w:ascii="仿宋_GB2312" w:eastAsia="仿宋_GB2312"/>
                <w:sz w:val="21"/>
                <w:szCs w:val="21"/>
                <w:lang w:eastAsia="zh-CN"/>
              </w:rPr>
              <w:t>职业岗位需求</w:t>
            </w:r>
            <w:r>
              <w:rPr>
                <w:rFonts w:hint="eastAsia" w:ascii="仿宋_GB2312" w:eastAsia="仿宋_GB2312"/>
                <w:sz w:val="21"/>
                <w:szCs w:val="21"/>
              </w:rPr>
              <w:t>行业发展密切结合</w:t>
            </w:r>
            <w:r>
              <w:rPr>
                <w:rFonts w:hint="eastAsia" w:ascii="仿宋_GB2312" w:eastAsia="仿宋_GB2312"/>
                <w:sz w:val="21"/>
                <w:szCs w:val="21"/>
                <w:lang w:eastAsia="zh-CN"/>
              </w:rPr>
              <w:t>。</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eastAsia="zh-CN"/>
              </w:rPr>
              <w:t>1</w:t>
            </w:r>
            <w:r>
              <w:rPr>
                <w:rFonts w:hint="eastAsia" w:ascii="仿宋_GB2312" w:hAnsi="Times New Roman" w:eastAsia="仿宋_GB2312" w:cs="Times New Roman"/>
                <w:sz w:val="21"/>
                <w:szCs w:val="21"/>
                <w:lang w:val="en-US" w:eastAsia="zh-CN"/>
              </w:rPr>
              <w:t>44</w:t>
            </w:r>
          </w:p>
        </w:tc>
      </w:tr>
      <w:tr>
        <w:tblPrEx>
          <w:tblCellMar>
            <w:top w:w="0" w:type="dxa"/>
            <w:left w:w="10" w:type="dxa"/>
            <w:bottom w:w="0" w:type="dxa"/>
            <w:right w:w="10" w:type="dxa"/>
          </w:tblCellMar>
        </w:tblPrEx>
        <w:trPr>
          <w:trHeight w:val="634"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6</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信息技术</w:t>
            </w:r>
          </w:p>
        </w:tc>
        <w:tc>
          <w:tcPr>
            <w:tcW w:w="6379" w:type="dxa"/>
            <w:tcBorders>
              <w:top w:val="single" w:color="auto" w:sz="4" w:space="0"/>
              <w:left w:val="single" w:color="auto" w:sz="4" w:space="0"/>
            </w:tcBorders>
            <w:shd w:val="clear" w:color="auto" w:fill="FFFFFF"/>
            <w:vAlign w:val="bottom"/>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依据《中等职业学校语文</w:t>
            </w:r>
            <w:r>
              <w:rPr>
                <w:rFonts w:hint="eastAsia" w:ascii="仿宋_GB2312" w:eastAsia="仿宋_GB2312"/>
                <w:sz w:val="21"/>
                <w:szCs w:val="21"/>
                <w:lang w:eastAsia="zh-CN"/>
              </w:rPr>
              <w:t>课程标准</w:t>
            </w:r>
            <w:r>
              <w:rPr>
                <w:rFonts w:hint="eastAsia" w:ascii="仿宋_GB2312" w:eastAsia="仿宋_GB2312"/>
                <w:sz w:val="21"/>
                <w:szCs w:val="21"/>
              </w:rPr>
              <w:t>》开设，并与学生专业能力发展和职业岗位需求</w:t>
            </w:r>
            <w:r>
              <w:rPr>
                <w:rFonts w:hint="eastAsia" w:ascii="仿宋_GB2312" w:eastAsia="仿宋_GB2312"/>
                <w:sz w:val="21"/>
                <w:szCs w:val="21"/>
                <w:lang w:eastAsia="zh-CN"/>
              </w:rPr>
              <w:t>紧密</w:t>
            </w:r>
            <w:r>
              <w:rPr>
                <w:rFonts w:hint="eastAsia" w:ascii="仿宋_GB2312" w:eastAsia="仿宋_GB2312"/>
                <w:sz w:val="21"/>
                <w:szCs w:val="21"/>
              </w:rPr>
              <w:t>结合。</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144</w:t>
            </w:r>
          </w:p>
        </w:tc>
      </w:tr>
      <w:tr>
        <w:tblPrEx>
          <w:tblCellMar>
            <w:top w:w="0" w:type="dxa"/>
            <w:left w:w="10" w:type="dxa"/>
            <w:bottom w:w="0" w:type="dxa"/>
            <w:right w:w="10" w:type="dxa"/>
          </w:tblCellMar>
        </w:tblPrEx>
        <w:trPr>
          <w:trHeight w:val="629"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7</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sz w:val="21"/>
                <w:szCs w:val="21"/>
              </w:rPr>
              <w:t>体育与健康</w:t>
            </w:r>
          </w:p>
        </w:tc>
        <w:tc>
          <w:tcPr>
            <w:tcW w:w="6379" w:type="dxa"/>
            <w:tcBorders>
              <w:top w:val="single" w:color="auto" w:sz="4" w:space="0"/>
              <w:left w:val="single" w:color="auto" w:sz="4" w:space="0"/>
            </w:tcBorders>
            <w:shd w:val="clear" w:color="auto" w:fill="FFFFFF"/>
            <w:vAlign w:val="center"/>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依据《中等职业学校语文</w:t>
            </w:r>
            <w:r>
              <w:rPr>
                <w:rFonts w:hint="eastAsia" w:ascii="仿宋_GB2312" w:eastAsia="仿宋_GB2312"/>
                <w:sz w:val="21"/>
                <w:szCs w:val="21"/>
                <w:lang w:eastAsia="zh-CN"/>
              </w:rPr>
              <w:t>课程标准</w:t>
            </w:r>
            <w:r>
              <w:rPr>
                <w:rFonts w:hint="eastAsia" w:ascii="仿宋_GB2312" w:eastAsia="仿宋_GB2312"/>
                <w:sz w:val="21"/>
                <w:szCs w:val="21"/>
              </w:rPr>
              <w:t>》开设，并与学生专业能力发展和职业岗位需求</w:t>
            </w:r>
            <w:r>
              <w:rPr>
                <w:rFonts w:hint="eastAsia" w:ascii="仿宋_GB2312" w:eastAsia="仿宋_GB2312"/>
                <w:sz w:val="21"/>
                <w:szCs w:val="21"/>
                <w:lang w:eastAsia="zh-CN"/>
              </w:rPr>
              <w:t>紧密</w:t>
            </w:r>
            <w:r>
              <w:rPr>
                <w:rFonts w:hint="eastAsia" w:ascii="仿宋_GB2312" w:eastAsia="仿宋_GB2312"/>
                <w:sz w:val="21"/>
                <w:szCs w:val="21"/>
              </w:rPr>
              <w:t>结合。</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eastAsia="zh-CN"/>
              </w:rPr>
              <w:t>1</w:t>
            </w:r>
            <w:r>
              <w:rPr>
                <w:rFonts w:hint="eastAsia" w:ascii="仿宋_GB2312" w:hAnsi="Times New Roman" w:eastAsia="仿宋_GB2312" w:cs="Times New Roman"/>
                <w:sz w:val="21"/>
                <w:szCs w:val="21"/>
                <w:lang w:val="en-US" w:eastAsia="zh-CN"/>
              </w:rPr>
              <w:t>44</w:t>
            </w:r>
          </w:p>
        </w:tc>
      </w:tr>
      <w:tr>
        <w:tblPrEx>
          <w:tblCellMar>
            <w:top w:w="0" w:type="dxa"/>
            <w:left w:w="10" w:type="dxa"/>
            <w:bottom w:w="0" w:type="dxa"/>
            <w:right w:w="10" w:type="dxa"/>
          </w:tblCellMar>
        </w:tblPrEx>
        <w:trPr>
          <w:trHeight w:val="629" w:hRule="exact"/>
          <w:jc w:val="center"/>
        </w:trPr>
        <w:tc>
          <w:tcPr>
            <w:tcW w:w="358"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8</w:t>
            </w:r>
          </w:p>
        </w:tc>
        <w:tc>
          <w:tcPr>
            <w:tcW w:w="143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sz w:val="21"/>
                <w:szCs w:val="21"/>
              </w:rPr>
              <w:t>艺术</w:t>
            </w:r>
          </w:p>
        </w:tc>
        <w:tc>
          <w:tcPr>
            <w:tcW w:w="6379" w:type="dxa"/>
            <w:tcBorders>
              <w:top w:val="single" w:color="auto" w:sz="4" w:space="0"/>
              <w:left w:val="single" w:color="auto" w:sz="4" w:space="0"/>
            </w:tcBorders>
            <w:shd w:val="clear" w:color="auto" w:fill="FFFFFF"/>
            <w:vAlign w:val="center"/>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依据《中等职业学校语文</w:t>
            </w:r>
            <w:r>
              <w:rPr>
                <w:rFonts w:hint="eastAsia" w:ascii="仿宋_GB2312" w:eastAsia="仿宋_GB2312"/>
                <w:sz w:val="21"/>
                <w:szCs w:val="21"/>
                <w:lang w:eastAsia="zh-CN"/>
              </w:rPr>
              <w:t>课程标准</w:t>
            </w:r>
            <w:r>
              <w:rPr>
                <w:rFonts w:hint="eastAsia" w:ascii="仿宋_GB2312" w:eastAsia="仿宋_GB2312"/>
                <w:sz w:val="21"/>
                <w:szCs w:val="21"/>
              </w:rPr>
              <w:t>》开设，并与学生专业能力发展和职业岗位需求</w:t>
            </w:r>
            <w:r>
              <w:rPr>
                <w:rFonts w:hint="eastAsia" w:ascii="仿宋_GB2312" w:eastAsia="仿宋_GB2312"/>
                <w:sz w:val="21"/>
                <w:szCs w:val="21"/>
                <w:lang w:eastAsia="zh-CN"/>
              </w:rPr>
              <w:t>紧密</w:t>
            </w:r>
            <w:r>
              <w:rPr>
                <w:rFonts w:hint="eastAsia" w:ascii="仿宋_GB2312" w:eastAsia="仿宋_GB2312"/>
                <w:sz w:val="21"/>
                <w:szCs w:val="21"/>
              </w:rPr>
              <w:t>结合。</w:t>
            </w:r>
          </w:p>
        </w:tc>
        <w:tc>
          <w:tcPr>
            <w:tcW w:w="609"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72</w:t>
            </w:r>
          </w:p>
        </w:tc>
      </w:tr>
      <w:tr>
        <w:tblPrEx>
          <w:tblCellMar>
            <w:top w:w="0" w:type="dxa"/>
            <w:left w:w="10" w:type="dxa"/>
            <w:bottom w:w="0" w:type="dxa"/>
            <w:right w:w="10" w:type="dxa"/>
          </w:tblCellMar>
        </w:tblPrEx>
        <w:trPr>
          <w:trHeight w:val="638" w:hRule="exact"/>
          <w:jc w:val="center"/>
        </w:trPr>
        <w:tc>
          <w:tcPr>
            <w:tcW w:w="358"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9</w:t>
            </w:r>
          </w:p>
        </w:tc>
        <w:tc>
          <w:tcPr>
            <w:tcW w:w="1433"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普通话</w:t>
            </w:r>
          </w:p>
        </w:tc>
        <w:tc>
          <w:tcPr>
            <w:tcW w:w="6379" w:type="dxa"/>
            <w:tcBorders>
              <w:top w:val="single" w:color="auto" w:sz="4" w:space="0"/>
              <w:left w:val="single" w:color="auto" w:sz="4" w:space="0"/>
              <w:bottom w:val="single" w:color="auto" w:sz="4" w:space="0"/>
            </w:tcBorders>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lang w:eastAsia="zh-CN"/>
              </w:rPr>
              <w:t>掌握普通话标准发音，较熟练使用普通话，达到国家普通话水平测试二级乙等水平以上。</w:t>
            </w: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36</w:t>
            </w:r>
          </w:p>
        </w:tc>
      </w:tr>
      <w:tr>
        <w:tblPrEx>
          <w:tblCellMar>
            <w:top w:w="0" w:type="dxa"/>
            <w:left w:w="10" w:type="dxa"/>
            <w:bottom w:w="0" w:type="dxa"/>
            <w:right w:w="10" w:type="dxa"/>
          </w:tblCellMar>
        </w:tblPrEx>
        <w:trPr>
          <w:trHeight w:val="1123" w:hRule="exact"/>
          <w:jc w:val="center"/>
        </w:trPr>
        <w:tc>
          <w:tcPr>
            <w:tcW w:w="358"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1433"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社会科学基础</w:t>
            </w:r>
          </w:p>
        </w:tc>
        <w:tc>
          <w:tcPr>
            <w:tcW w:w="6379" w:type="dxa"/>
            <w:tcBorders>
              <w:top w:val="single" w:color="auto" w:sz="4" w:space="0"/>
              <w:left w:val="single" w:color="auto" w:sz="4" w:space="0"/>
              <w:bottom w:val="single" w:color="auto" w:sz="4" w:space="0"/>
            </w:tcBorders>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lang w:eastAsia="zh-CN"/>
              </w:rPr>
              <w:t>了解历史、地理、地方文化等基础知识，能结合历史知识，在幼儿园各领域教学活动中，将人文知识生活化，能利用所学知识解释学前儿童身边的社会生活现象，激发学前儿童对社会生活现象的兴趣，引导学前儿童对人文与生活问题的探索。</w:t>
            </w: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36</w:t>
            </w:r>
          </w:p>
        </w:tc>
      </w:tr>
      <w:tr>
        <w:tblPrEx>
          <w:tblCellMar>
            <w:top w:w="0" w:type="dxa"/>
            <w:left w:w="10" w:type="dxa"/>
            <w:bottom w:w="0" w:type="dxa"/>
            <w:right w:w="10" w:type="dxa"/>
          </w:tblCellMar>
        </w:tblPrEx>
        <w:trPr>
          <w:trHeight w:val="1123" w:hRule="exact"/>
          <w:jc w:val="center"/>
        </w:trPr>
        <w:tc>
          <w:tcPr>
            <w:tcW w:w="358"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11</w:t>
            </w:r>
          </w:p>
        </w:tc>
        <w:tc>
          <w:tcPr>
            <w:tcW w:w="1433"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自然科学基础</w:t>
            </w:r>
          </w:p>
        </w:tc>
        <w:tc>
          <w:tcPr>
            <w:tcW w:w="6379" w:type="dxa"/>
            <w:tcBorders>
              <w:top w:val="single" w:color="auto" w:sz="4" w:space="0"/>
              <w:left w:val="single" w:color="auto" w:sz="4" w:space="0"/>
              <w:bottom w:val="single" w:color="auto" w:sz="4" w:space="0"/>
            </w:tcBorders>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lang w:eastAsia="zh-CN"/>
              </w:rPr>
              <w:t>了解物理、化学、生物等学科基础知识，能针对自然领域相关内容，将学科知识生活化，能利用所学知识解释学前儿童身边的科学现象，激发学前儿童对自然科学现象的兴趣，引导学前儿童对科学与生活问题的探索。</w:t>
            </w: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36</w:t>
            </w:r>
          </w:p>
        </w:tc>
      </w:tr>
    </w:tbl>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（2）限定选修课课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47"/>
        <w:gridCol w:w="2000"/>
        <w:gridCol w:w="5796"/>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3" w:hRule="exact"/>
          <w:jc w:val="center"/>
        </w:trPr>
        <w:tc>
          <w:tcPr>
            <w:tcW w:w="347"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序号</w:t>
            </w:r>
          </w:p>
        </w:tc>
        <w:tc>
          <w:tcPr>
            <w:tcW w:w="2000"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课程名称</w:t>
            </w:r>
          </w:p>
        </w:tc>
        <w:tc>
          <w:tcPr>
            <w:tcW w:w="5796"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教学内容和要求</w:t>
            </w:r>
          </w:p>
        </w:tc>
        <w:tc>
          <w:tcPr>
            <w:tcW w:w="582"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exact"/>
          <w:jc w:val="center"/>
        </w:trPr>
        <w:tc>
          <w:tcPr>
            <w:tcW w:w="347"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2000"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中华优秀传统文化</w:t>
            </w:r>
          </w:p>
        </w:tc>
        <w:tc>
          <w:tcPr>
            <w:tcW w:w="5796" w:type="dxa"/>
            <w:shd w:val="clear" w:color="auto" w:fill="FFFFFF"/>
            <w:vAlign w:val="center"/>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依据</w:t>
            </w:r>
            <w:r>
              <w:rPr>
                <w:rFonts w:hint="eastAsia" w:ascii="仿宋_GB2312" w:eastAsia="仿宋_GB2312"/>
                <w:sz w:val="21"/>
                <w:szCs w:val="21"/>
                <w:lang w:eastAsia="zh-CN"/>
              </w:rPr>
              <w:t>专业需要，选择相关内容开设。</w:t>
            </w:r>
          </w:p>
        </w:tc>
        <w:tc>
          <w:tcPr>
            <w:tcW w:w="582"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exact"/>
          <w:jc w:val="center"/>
        </w:trPr>
        <w:tc>
          <w:tcPr>
            <w:tcW w:w="347"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2</w:t>
            </w:r>
          </w:p>
        </w:tc>
        <w:tc>
          <w:tcPr>
            <w:tcW w:w="2000"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劳动教育</w:t>
            </w:r>
          </w:p>
        </w:tc>
        <w:tc>
          <w:tcPr>
            <w:tcW w:w="5796" w:type="dxa"/>
            <w:shd w:val="clear" w:color="auto" w:fill="FFFFFF"/>
            <w:vAlign w:val="center"/>
          </w:tcPr>
          <w:p>
            <w:pPr>
              <w:pStyle w:val="35"/>
              <w:spacing w:line="0" w:lineRule="atLeast"/>
              <w:ind w:firstLine="420" w:firstLineChars="200"/>
              <w:rPr>
                <w:rFonts w:ascii="仿宋_GB2312" w:eastAsia="仿宋_GB2312"/>
                <w:sz w:val="21"/>
                <w:szCs w:val="21"/>
              </w:rPr>
            </w:pPr>
            <w:r>
              <w:rPr>
                <w:rFonts w:hint="eastAsia" w:ascii="仿宋_GB2312" w:eastAsia="仿宋_GB2312"/>
                <w:sz w:val="21"/>
                <w:szCs w:val="21"/>
              </w:rPr>
              <w:t>依据</w:t>
            </w:r>
            <w:r>
              <w:rPr>
                <w:rFonts w:hint="eastAsia" w:ascii="仿宋_GB2312" w:eastAsia="仿宋_GB2312"/>
                <w:sz w:val="21"/>
                <w:szCs w:val="21"/>
                <w:lang w:eastAsia="zh-CN"/>
              </w:rPr>
              <w:t>专业需要，开展相关劳动和教育。</w:t>
            </w:r>
          </w:p>
        </w:tc>
        <w:tc>
          <w:tcPr>
            <w:tcW w:w="582"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4" w:hRule="exact"/>
          <w:jc w:val="center"/>
        </w:trPr>
        <w:tc>
          <w:tcPr>
            <w:tcW w:w="347"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3</w:t>
            </w:r>
          </w:p>
        </w:tc>
        <w:tc>
          <w:tcPr>
            <w:tcW w:w="2000"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职业素养</w:t>
            </w:r>
          </w:p>
        </w:tc>
        <w:tc>
          <w:tcPr>
            <w:tcW w:w="5796" w:type="dxa"/>
            <w:shd w:val="clear" w:color="auto" w:fill="FFFFFF"/>
            <w:vAlign w:val="center"/>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依据</w:t>
            </w:r>
            <w:r>
              <w:rPr>
                <w:rFonts w:hint="eastAsia" w:ascii="仿宋_GB2312" w:eastAsia="仿宋_GB2312"/>
                <w:sz w:val="21"/>
                <w:szCs w:val="21"/>
                <w:lang w:eastAsia="zh-CN"/>
              </w:rPr>
              <w:t>专业需要，选择相关内容开设。</w:t>
            </w:r>
          </w:p>
        </w:tc>
        <w:tc>
          <w:tcPr>
            <w:tcW w:w="582"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36</w:t>
            </w:r>
          </w:p>
        </w:tc>
      </w:tr>
    </w:tbl>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（3）任意选修课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9"/>
        <w:gridCol w:w="1141"/>
        <w:gridCol w:w="6600"/>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2" w:hRule="exact"/>
          <w:jc w:val="center"/>
        </w:trPr>
        <w:tc>
          <w:tcPr>
            <w:tcW w:w="359"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序号</w:t>
            </w:r>
          </w:p>
        </w:tc>
        <w:tc>
          <w:tcPr>
            <w:tcW w:w="1141"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课程名称</w:t>
            </w:r>
          </w:p>
        </w:tc>
        <w:tc>
          <w:tcPr>
            <w:tcW w:w="6600"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教学内容和要求</w:t>
            </w:r>
          </w:p>
        </w:tc>
        <w:tc>
          <w:tcPr>
            <w:tcW w:w="539" w:type="dxa"/>
            <w:shd w:val="clear" w:color="auto" w:fill="FFFFFF"/>
            <w:vAlign w:val="center"/>
          </w:tcPr>
          <w:p>
            <w:pPr>
              <w:pStyle w:val="35"/>
              <w:spacing w:line="0" w:lineRule="atLeast"/>
              <w:jc w:val="center"/>
              <w:rPr>
                <w:rFonts w:ascii="仿宋_GB2312" w:eastAsia="仿宋_GB2312"/>
                <w:b/>
                <w:bCs/>
                <w:sz w:val="21"/>
                <w:szCs w:val="21"/>
                <w:lang w:eastAsia="zh-CN"/>
              </w:rPr>
            </w:pPr>
            <w:r>
              <w:rPr>
                <w:rFonts w:hint="eastAsia" w:ascii="仿宋_GB2312" w:eastAsia="仿宋_GB2312"/>
                <w:b/>
                <w:bCs/>
                <w:sz w:val="21"/>
                <w:szCs w:val="21"/>
              </w:rPr>
              <w:t>参考</w:t>
            </w:r>
          </w:p>
          <w:p>
            <w:pPr>
              <w:pStyle w:val="35"/>
              <w:spacing w:line="0" w:lineRule="atLeast"/>
              <w:jc w:val="center"/>
              <w:rPr>
                <w:rFonts w:ascii="仿宋_GB2312" w:eastAsia="仿宋_GB2312"/>
                <w:sz w:val="21"/>
                <w:szCs w:val="21"/>
              </w:rPr>
            </w:pPr>
            <w:r>
              <w:rPr>
                <w:rFonts w:hint="eastAsia" w:ascii="仿宋_GB2312" w:eastAsia="仿宋_GB2312"/>
                <w:b/>
                <w:bCs/>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1" w:hRule="exact"/>
          <w:jc w:val="center"/>
        </w:trPr>
        <w:tc>
          <w:tcPr>
            <w:tcW w:w="359"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1141"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书法</w:t>
            </w:r>
          </w:p>
        </w:tc>
        <w:tc>
          <w:tcPr>
            <w:tcW w:w="6600" w:type="dxa"/>
            <w:shd w:val="clear" w:color="auto" w:fill="FFFFFF"/>
            <w:vAlign w:val="center"/>
          </w:tcPr>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掌握硬笔、软笔的书写要求，能够正确、规范的进行书写，并能达到中级水平；</w:t>
            </w:r>
          </w:p>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掌握书法创作的章法布局，能够对不同风格的书法作品进行比较全面的欣赏书法和品评</w:t>
            </w:r>
          </w:p>
        </w:tc>
        <w:tc>
          <w:tcPr>
            <w:tcW w:w="539"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359"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2</w:t>
            </w:r>
          </w:p>
        </w:tc>
        <w:tc>
          <w:tcPr>
            <w:tcW w:w="1141"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心理健康</w:t>
            </w:r>
          </w:p>
        </w:tc>
        <w:tc>
          <w:tcPr>
            <w:tcW w:w="6600" w:type="dxa"/>
            <w:shd w:val="clear" w:color="auto" w:fill="FFFFFF"/>
            <w:vAlign w:val="center"/>
          </w:tcPr>
          <w:p>
            <w:pPr>
              <w:pStyle w:val="35"/>
              <w:spacing w:line="0" w:lineRule="atLeast"/>
              <w:ind w:firstLine="420" w:firstLineChars="200"/>
              <w:rPr>
                <w:rFonts w:ascii="仿宋_GB2312" w:eastAsia="仿宋_GB2312"/>
                <w:sz w:val="21"/>
                <w:szCs w:val="21"/>
              </w:rPr>
            </w:pPr>
            <w:r>
              <w:rPr>
                <w:rFonts w:hint="eastAsia" w:ascii="仿宋_GB2312" w:eastAsia="仿宋_GB2312"/>
                <w:sz w:val="21"/>
                <w:szCs w:val="21"/>
              </w:rPr>
              <w:t>依据中等职业学校德育课《心理健康教育教学大纲》开设，并与专业密切结合</w:t>
            </w:r>
          </w:p>
        </w:tc>
        <w:tc>
          <w:tcPr>
            <w:tcW w:w="539"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jc w:val="center"/>
        </w:trPr>
        <w:tc>
          <w:tcPr>
            <w:tcW w:w="359"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3</w:t>
            </w:r>
          </w:p>
        </w:tc>
        <w:tc>
          <w:tcPr>
            <w:tcW w:w="1141"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其他</w:t>
            </w:r>
          </w:p>
        </w:tc>
        <w:tc>
          <w:tcPr>
            <w:tcW w:w="6600" w:type="dxa"/>
            <w:shd w:val="clear" w:color="auto" w:fill="FFFFFF"/>
            <w:vAlign w:val="center"/>
          </w:tcPr>
          <w:p>
            <w:pPr>
              <w:pStyle w:val="35"/>
              <w:spacing w:line="0" w:lineRule="atLeast"/>
              <w:ind w:firstLine="420" w:firstLineChars="200"/>
              <w:jc w:val="both"/>
              <w:rPr>
                <w:rFonts w:ascii="仿宋_GB2312" w:eastAsia="仿宋_GB2312"/>
                <w:sz w:val="21"/>
                <w:szCs w:val="21"/>
              </w:rPr>
            </w:pPr>
            <w:r>
              <w:rPr>
                <w:rFonts w:hint="eastAsia" w:ascii="仿宋_GB2312" w:eastAsia="仿宋_GB2312"/>
                <w:sz w:val="21"/>
                <w:szCs w:val="21"/>
              </w:rPr>
              <w:t>根据学校的实际情况开设</w:t>
            </w:r>
          </w:p>
        </w:tc>
        <w:tc>
          <w:tcPr>
            <w:tcW w:w="539"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36</w:t>
            </w:r>
          </w:p>
        </w:tc>
      </w:tr>
    </w:tbl>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2.</w:t>
      </w:r>
      <w:r>
        <w:rPr>
          <w:rFonts w:ascii="仿宋_GB2312" w:eastAsia="仿宋_GB2312"/>
          <w:sz w:val="28"/>
          <w:szCs w:val="28"/>
          <w:lang w:eastAsia="zh-CN"/>
        </w:rPr>
        <w:t>专业</w:t>
      </w:r>
      <w:r>
        <w:rPr>
          <w:rFonts w:hint="eastAsia" w:ascii="仿宋_GB2312" w:eastAsia="仿宋_GB2312"/>
          <w:sz w:val="28"/>
          <w:szCs w:val="28"/>
          <w:lang w:eastAsia="zh-CN"/>
        </w:rPr>
        <w:t>（</w:t>
      </w:r>
      <w:r>
        <w:rPr>
          <w:rFonts w:ascii="仿宋_GB2312" w:eastAsia="仿宋_GB2312"/>
          <w:sz w:val="28"/>
          <w:szCs w:val="28"/>
          <w:lang w:eastAsia="zh-CN"/>
        </w:rPr>
        <w:t>技能</w:t>
      </w:r>
      <w:r>
        <w:rPr>
          <w:rFonts w:hint="eastAsia" w:ascii="仿宋_GB2312" w:eastAsia="仿宋_GB2312"/>
          <w:sz w:val="28"/>
          <w:szCs w:val="28"/>
          <w:lang w:eastAsia="zh-CN"/>
        </w:rPr>
        <w:t>）</w:t>
      </w:r>
      <w:r>
        <w:rPr>
          <w:rFonts w:ascii="仿宋_GB2312" w:eastAsia="仿宋_GB2312"/>
          <w:sz w:val="28"/>
          <w:szCs w:val="28"/>
          <w:lang w:eastAsia="zh-CN"/>
        </w:rPr>
        <w:t>课</w:t>
      </w:r>
      <w:bookmarkStart w:id="52" w:name="bookmark97"/>
      <w:bookmarkStart w:id="53" w:name="bookmark98"/>
      <w:bookmarkStart w:id="54" w:name="bookmark99"/>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（1）</w:t>
      </w:r>
      <w:r>
        <w:rPr>
          <w:rFonts w:ascii="仿宋_GB2312" w:eastAsia="仿宋_GB2312"/>
          <w:sz w:val="28"/>
          <w:szCs w:val="28"/>
          <w:lang w:eastAsia="zh-CN"/>
        </w:rPr>
        <w:t>专业核心课</w:t>
      </w:r>
      <w:bookmarkEnd w:id="52"/>
      <w:bookmarkEnd w:id="53"/>
      <w:bookmarkEnd w:id="5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3"/>
        <w:gridCol w:w="1134"/>
        <w:gridCol w:w="6866"/>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exact"/>
          <w:jc w:val="center"/>
        </w:trPr>
        <w:tc>
          <w:tcPr>
            <w:tcW w:w="353" w:type="dxa"/>
            <w:shd w:val="clear" w:color="auto" w:fill="FFFFFF"/>
            <w:vAlign w:val="bottom"/>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序号</w:t>
            </w:r>
          </w:p>
        </w:tc>
        <w:tc>
          <w:tcPr>
            <w:tcW w:w="1134" w:type="dxa"/>
            <w:shd w:val="clear" w:color="auto" w:fill="FFFFFF"/>
            <w:vAlign w:val="bottom"/>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课程名称</w:t>
            </w:r>
          </w:p>
        </w:tc>
        <w:tc>
          <w:tcPr>
            <w:tcW w:w="6866" w:type="dxa"/>
            <w:shd w:val="clear" w:color="auto" w:fill="FFFFFF"/>
            <w:vAlign w:val="bottom"/>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教学内容和要求</w:t>
            </w:r>
          </w:p>
        </w:tc>
        <w:tc>
          <w:tcPr>
            <w:tcW w:w="508" w:type="dxa"/>
            <w:shd w:val="clear" w:color="auto" w:fill="FFFFFF"/>
            <w:vAlign w:val="bottom"/>
          </w:tcPr>
          <w:p>
            <w:pPr>
              <w:pStyle w:val="35"/>
              <w:spacing w:line="0" w:lineRule="atLeast"/>
              <w:jc w:val="center"/>
              <w:rPr>
                <w:rFonts w:ascii="仿宋_GB2312" w:eastAsia="仿宋_GB2312"/>
                <w:b/>
                <w:bCs/>
                <w:sz w:val="21"/>
                <w:szCs w:val="21"/>
                <w:lang w:eastAsia="zh-CN"/>
              </w:rPr>
            </w:pPr>
            <w:r>
              <w:rPr>
                <w:rFonts w:hint="eastAsia" w:ascii="仿宋_GB2312" w:eastAsia="仿宋_GB2312"/>
                <w:b/>
                <w:bCs/>
                <w:sz w:val="21"/>
                <w:szCs w:val="21"/>
              </w:rPr>
              <w:t>参考</w:t>
            </w:r>
          </w:p>
          <w:p>
            <w:pPr>
              <w:pStyle w:val="35"/>
              <w:spacing w:line="0" w:lineRule="atLeast"/>
              <w:jc w:val="center"/>
              <w:rPr>
                <w:rFonts w:ascii="仿宋_GB2312" w:eastAsia="仿宋_GB2312"/>
                <w:sz w:val="21"/>
                <w:szCs w:val="21"/>
              </w:rPr>
            </w:pPr>
            <w:r>
              <w:rPr>
                <w:rFonts w:hint="eastAsia" w:ascii="仿宋_GB2312" w:eastAsia="仿宋_GB2312"/>
                <w:b/>
                <w:bCs/>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9" w:hRule="exact"/>
          <w:jc w:val="center"/>
        </w:trPr>
        <w:tc>
          <w:tcPr>
            <w:tcW w:w="353"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学前儿童卫生与保健</w:t>
            </w:r>
          </w:p>
        </w:tc>
        <w:tc>
          <w:tcPr>
            <w:tcW w:w="6866"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掌握幼儿生理特点、生长发育规律及健康评价；掌握幼儿所需营养的相关知识，并了解托幼机构的膳食管理；熟悉幼儿常见疾病及心理卫生问题的基础知识，掌握基本急救措施及教育对策；了解教育环境创设及教育过程中的卫生要求，熟悉幼儿园的卫生保健制度；提高幼儿卫生保健实操能力</w:t>
            </w:r>
          </w:p>
        </w:tc>
        <w:tc>
          <w:tcPr>
            <w:tcW w:w="508"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9" w:hRule="exact"/>
          <w:jc w:val="center"/>
        </w:trPr>
        <w:tc>
          <w:tcPr>
            <w:tcW w:w="353"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2</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学前儿童发展心理</w:t>
            </w:r>
          </w:p>
        </w:tc>
        <w:tc>
          <w:tcPr>
            <w:tcW w:w="6866" w:type="dxa"/>
            <w:shd w:val="clear" w:color="auto" w:fill="FFFFFF"/>
            <w:vAlign w:val="center"/>
          </w:tcPr>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掌握幼儿认知、情绪和情感、社会化、个性和心理健康等方面发展规律和各年龄阶段发展的特征；了解幼儿发展差异形成的原因，初步掌握了解幼儿心理的主要方法；知道幼儿学习的主要方式和特点；学会观察与解释幼儿的行为，能够正确判断、解释和说明有关心理现象和问题，解决一般的幼儿心理问题</w:t>
            </w:r>
          </w:p>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能够正确判断、解释和说明有关心理现象和问题，解决一般的幼儿心理问题</w:t>
            </w:r>
          </w:p>
        </w:tc>
        <w:tc>
          <w:tcPr>
            <w:tcW w:w="508"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9" w:hRule="exact"/>
          <w:jc w:val="center"/>
        </w:trPr>
        <w:tc>
          <w:tcPr>
            <w:tcW w:w="353"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3</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学前教育基础知识</w:t>
            </w:r>
          </w:p>
        </w:tc>
        <w:tc>
          <w:tcPr>
            <w:tcW w:w="6866" w:type="dxa"/>
            <w:shd w:val="clear" w:color="auto" w:fill="FFFFFF"/>
            <w:vAlign w:val="center"/>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掌握幼儿教育基础知识和幼儿教育的一般原理，了解幼儿体育、智育、德育、美育的内容，幼儿园教学、游戏、日常生活、幼小衔接等知识。能根据幼儿教育发展并结合对幼儿园教师的实际需要，掌握从事幼教工作所需的教育教学技能，并能正确运用幼儿园教育的基本方法与技能解释、解决常见幼儿教育问題</w:t>
            </w:r>
          </w:p>
        </w:tc>
        <w:tc>
          <w:tcPr>
            <w:tcW w:w="508"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6" w:hRule="exact"/>
          <w:jc w:val="center"/>
        </w:trPr>
        <w:tc>
          <w:tcPr>
            <w:tcW w:w="353"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4</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幼儿园观察与评价</w:t>
            </w:r>
          </w:p>
        </w:tc>
        <w:tc>
          <w:tcPr>
            <w:tcW w:w="6866" w:type="dxa"/>
            <w:shd w:val="clear" w:color="auto" w:fill="FFFFFF"/>
            <w:vAlign w:val="center"/>
          </w:tcPr>
          <w:p>
            <w:pPr>
              <w:pStyle w:val="35"/>
              <w:spacing w:line="0" w:lineRule="atLeast"/>
              <w:jc w:val="both"/>
              <w:rPr>
                <w:rFonts w:ascii="仿宋_GB2312" w:eastAsia="仿宋_GB2312"/>
                <w:sz w:val="21"/>
                <w:szCs w:val="21"/>
              </w:rPr>
            </w:pPr>
            <w:r>
              <w:rPr>
                <w:rFonts w:hint="eastAsia" w:ascii="仿宋_GB2312" w:eastAsia="仿宋_GB2312"/>
                <w:sz w:val="21"/>
                <w:szCs w:val="21"/>
              </w:rPr>
              <w:t>熟悉《幼儿园工作规程》的相关要求，了解《幼儿园教育纲要》和《3-6岁儿童学习与发展指南》基本内容，能结合指南尝试对幼儿进行观察、记录、分析、回应，初步具备支持幼儿各项活动发展的能力</w:t>
            </w:r>
          </w:p>
        </w:tc>
        <w:tc>
          <w:tcPr>
            <w:tcW w:w="508"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1" w:hRule="exact"/>
          <w:jc w:val="center"/>
        </w:trPr>
        <w:tc>
          <w:tcPr>
            <w:tcW w:w="353"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5</w:t>
            </w:r>
          </w:p>
        </w:tc>
        <w:tc>
          <w:tcPr>
            <w:tcW w:w="1134" w:type="dxa"/>
            <w:shd w:val="clear" w:color="auto" w:fill="FFFFFF"/>
            <w:vAlign w:val="center"/>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幼儿园游戏</w:t>
            </w:r>
          </w:p>
        </w:tc>
        <w:tc>
          <w:tcPr>
            <w:tcW w:w="6866" w:type="dxa"/>
            <w:shd w:val="clear" w:color="auto" w:fill="FFFFFF"/>
            <w:vAlign w:val="center"/>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了解幼儿游戏的基本理论；了解不同游戏类型的基本特征和游戏要求，基本具备指导幼儿游戏的能力；了解幼儿园活动区的作用，能为幼儿投放适宜的活动材料</w:t>
            </w:r>
          </w:p>
        </w:tc>
        <w:tc>
          <w:tcPr>
            <w:tcW w:w="508"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1" w:hRule="exact"/>
          <w:jc w:val="center"/>
        </w:trPr>
        <w:tc>
          <w:tcPr>
            <w:tcW w:w="353"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6</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音乐</w:t>
            </w:r>
          </w:p>
        </w:tc>
        <w:tc>
          <w:tcPr>
            <w:tcW w:w="6866" w:type="dxa"/>
            <w:shd w:val="clear" w:color="auto" w:fill="FFFFFF"/>
            <w:vAlign w:val="center"/>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了解一定的乐理、视唱、歌唱、音乐欣赏、演奏等音乐基本知识，初步具备幼儿歌曲弹唱、音乐欣赏、演奏的能力</w:t>
            </w:r>
          </w:p>
        </w:tc>
        <w:tc>
          <w:tcPr>
            <w:tcW w:w="508"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exact"/>
          <w:jc w:val="center"/>
        </w:trPr>
        <w:tc>
          <w:tcPr>
            <w:tcW w:w="353"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7</w:t>
            </w:r>
          </w:p>
        </w:tc>
        <w:tc>
          <w:tcPr>
            <w:tcW w:w="1134" w:type="dxa"/>
            <w:shd w:val="clear" w:color="auto" w:fill="FFFFFF"/>
            <w:vAlign w:val="center"/>
          </w:tcPr>
          <w:p>
            <w:pPr>
              <w:pStyle w:val="35"/>
              <w:spacing w:line="0" w:lineRule="atLeast"/>
              <w:jc w:val="left"/>
              <w:rPr>
                <w:rFonts w:ascii="仿宋_GB2312" w:eastAsia="仿宋_GB2312"/>
                <w:sz w:val="21"/>
                <w:szCs w:val="21"/>
              </w:rPr>
            </w:pPr>
            <w:r>
              <w:rPr>
                <w:rFonts w:hint="eastAsia" w:ascii="仿宋_GB2312" w:eastAsia="仿宋_GB2312"/>
                <w:sz w:val="21"/>
                <w:szCs w:val="21"/>
                <w:lang w:eastAsia="zh-CN"/>
              </w:rPr>
              <w:t>美术</w:t>
            </w:r>
          </w:p>
        </w:tc>
        <w:tc>
          <w:tcPr>
            <w:tcW w:w="6866" w:type="dxa"/>
            <w:shd w:val="clear" w:color="auto" w:fill="FFFFFF"/>
            <w:vAlign w:val="center"/>
          </w:tcPr>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掌握绘画、手工制作基本知识和技能，了解多种绘画与手工材料，能正确使用绘画及手工工具。能根据幼儿的兴趣与需求，创设有教育意义的幼儿园班级环境；能够指导幼儿进行美术欣赏与学习，会写3-5种美术字体，能进行幼</w:t>
            </w:r>
          </w:p>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美术</w:t>
            </w:r>
          </w:p>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儿园海报设计，能够熟练运用简笔画进行表达，辅助教学</w:t>
            </w:r>
          </w:p>
        </w:tc>
        <w:tc>
          <w:tcPr>
            <w:tcW w:w="508"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0" w:hRule="exact"/>
          <w:jc w:val="center"/>
        </w:trPr>
        <w:tc>
          <w:tcPr>
            <w:tcW w:w="353"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8</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舞蹈</w:t>
            </w:r>
          </w:p>
        </w:tc>
        <w:tc>
          <w:tcPr>
            <w:tcW w:w="6866" w:type="dxa"/>
            <w:shd w:val="clear" w:color="auto" w:fill="FFFFFF"/>
            <w:vAlign w:val="center"/>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掌握我国主要民族民间舞蹈的基本知识和技能，了解幼儿舞蹈的特征与指导方法，能够编排简单的幼儿舞蹈；了解韵律活动及早操编排知识，能创编韵律动作和早操</w:t>
            </w:r>
          </w:p>
        </w:tc>
        <w:tc>
          <w:tcPr>
            <w:tcW w:w="508"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216</w:t>
            </w:r>
          </w:p>
        </w:tc>
      </w:tr>
    </w:tbl>
    <w:p>
      <w:pPr>
        <w:spacing w:line="1" w:lineRule="exact"/>
        <w:rPr>
          <w:sz w:val="2"/>
          <w:szCs w:val="2"/>
          <w:lang w:eastAsia="zh-CN"/>
        </w:rPr>
      </w:pPr>
      <w:bookmarkStart w:id="55" w:name="bookmark102"/>
      <w:r>
        <w:rPr>
          <w:rFonts w:hint="eastAsia" w:ascii="仿宋_GB2312" w:eastAsia="仿宋_GB2312"/>
          <w:sz w:val="28"/>
          <w:szCs w:val="28"/>
          <w:lang w:eastAsia="zh-CN"/>
        </w:rPr>
        <w:t>（2）</w:t>
      </w:r>
      <w:r>
        <w:rPr>
          <w:rFonts w:ascii="仿宋_GB2312" w:eastAsia="仿宋_GB2312"/>
          <w:sz w:val="28"/>
          <w:szCs w:val="28"/>
          <w:lang w:eastAsia="zh-CN"/>
        </w:rPr>
        <w:t>专业方向课</w:t>
      </w:r>
      <w:bookmarkEnd w:id="55"/>
    </w:p>
    <w:p>
      <w:pPr>
        <w:pStyle w:val="31"/>
        <w:spacing w:line="500" w:lineRule="exact"/>
        <w:ind w:firstLine="560" w:firstLineChars="200"/>
        <w:jc w:val="both"/>
        <w:rPr>
          <w:rFonts w:ascii="仿宋_GB2312" w:eastAsia="仿宋_GB2312"/>
          <w:sz w:val="28"/>
          <w:szCs w:val="28"/>
          <w:lang w:eastAsia="zh-CN"/>
        </w:rPr>
      </w:pPr>
      <w:bookmarkStart w:id="56" w:name="bookmark100"/>
      <w:bookmarkStart w:id="57" w:name="bookmark101"/>
      <w:bookmarkStart w:id="58" w:name="bookmark104"/>
      <w:r>
        <w:rPr>
          <w:rFonts w:hint="eastAsia" w:ascii="仿宋_GB2312" w:eastAsia="仿宋_GB2312"/>
          <w:sz w:val="28"/>
          <w:szCs w:val="28"/>
          <w:lang w:eastAsia="zh-CN"/>
        </w:rPr>
        <w:t>（2）专业方向课</w:t>
      </w:r>
    </w:p>
    <w:bookmarkEnd w:id="56"/>
    <w:bookmarkEnd w:id="57"/>
    <w:bookmarkEnd w:id="58"/>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①幼儿教师方向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3"/>
        <w:gridCol w:w="1134"/>
        <w:gridCol w:w="6877"/>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0" w:hRule="exact"/>
          <w:jc w:val="center"/>
        </w:trPr>
        <w:tc>
          <w:tcPr>
            <w:tcW w:w="353" w:type="dxa"/>
            <w:shd w:val="clear" w:color="auto" w:fill="FFFFFF"/>
            <w:vAlign w:val="center"/>
          </w:tcPr>
          <w:p>
            <w:pPr>
              <w:pStyle w:val="35"/>
              <w:spacing w:line="0" w:lineRule="atLeast"/>
              <w:jc w:val="center"/>
              <w:rPr>
                <w:rFonts w:ascii="仿宋_GB2312" w:eastAsia="仿宋_GB2312"/>
                <w:b/>
                <w:bCs/>
                <w:sz w:val="21"/>
                <w:szCs w:val="21"/>
                <w:lang w:eastAsia="zh-CN"/>
              </w:rPr>
            </w:pPr>
            <w:r>
              <w:rPr>
                <w:rFonts w:hint="eastAsia" w:ascii="仿宋_GB2312" w:eastAsia="仿宋_GB2312"/>
                <w:b/>
                <w:bCs/>
                <w:sz w:val="21"/>
                <w:szCs w:val="21"/>
              </w:rPr>
              <w:t>序</w:t>
            </w:r>
          </w:p>
          <w:p>
            <w:pPr>
              <w:pStyle w:val="35"/>
              <w:spacing w:line="0" w:lineRule="atLeast"/>
              <w:jc w:val="center"/>
              <w:rPr>
                <w:rFonts w:ascii="仿宋_GB2312" w:eastAsia="仿宋_GB2312"/>
                <w:sz w:val="21"/>
                <w:szCs w:val="21"/>
              </w:rPr>
            </w:pPr>
            <w:r>
              <w:rPr>
                <w:rFonts w:hint="eastAsia" w:ascii="仿宋_GB2312" w:eastAsia="仿宋_GB2312"/>
                <w:b/>
                <w:bCs/>
                <w:sz w:val="21"/>
                <w:szCs w:val="21"/>
              </w:rPr>
              <w:t>号</w:t>
            </w:r>
          </w:p>
        </w:tc>
        <w:tc>
          <w:tcPr>
            <w:tcW w:w="1134"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课程名称</w:t>
            </w:r>
          </w:p>
        </w:tc>
        <w:tc>
          <w:tcPr>
            <w:tcW w:w="6877"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教学内容和要求</w:t>
            </w:r>
          </w:p>
        </w:tc>
        <w:tc>
          <w:tcPr>
            <w:tcW w:w="520" w:type="dxa"/>
            <w:shd w:val="clear" w:color="auto" w:fill="FFFFFF"/>
            <w:vAlign w:val="center"/>
          </w:tcPr>
          <w:p>
            <w:pPr>
              <w:pStyle w:val="35"/>
              <w:spacing w:line="0" w:lineRule="atLeast"/>
              <w:jc w:val="center"/>
              <w:rPr>
                <w:rFonts w:ascii="仿宋_GB2312" w:eastAsia="仿宋_GB2312"/>
                <w:b/>
                <w:bCs/>
                <w:sz w:val="21"/>
                <w:szCs w:val="21"/>
                <w:lang w:eastAsia="zh-CN"/>
              </w:rPr>
            </w:pPr>
            <w:r>
              <w:rPr>
                <w:rFonts w:hint="eastAsia" w:ascii="仿宋_GB2312" w:eastAsia="仿宋_GB2312"/>
                <w:b/>
                <w:bCs/>
                <w:sz w:val="21"/>
                <w:szCs w:val="21"/>
              </w:rPr>
              <w:t>参考</w:t>
            </w:r>
          </w:p>
          <w:p>
            <w:pPr>
              <w:pStyle w:val="35"/>
              <w:spacing w:line="0" w:lineRule="atLeast"/>
              <w:jc w:val="center"/>
              <w:rPr>
                <w:rFonts w:ascii="仿宋_GB2312" w:eastAsia="仿宋_GB2312"/>
                <w:sz w:val="21"/>
                <w:szCs w:val="21"/>
              </w:rPr>
            </w:pPr>
            <w:r>
              <w:rPr>
                <w:rFonts w:hint="eastAsia" w:ascii="仿宋_GB2312" w:eastAsia="仿宋_GB2312"/>
                <w:b/>
                <w:bCs/>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3" w:hRule="exact"/>
          <w:jc w:val="center"/>
        </w:trPr>
        <w:tc>
          <w:tcPr>
            <w:tcW w:w="353"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幼儿园健康教育活动指导</w:t>
            </w:r>
          </w:p>
        </w:tc>
        <w:tc>
          <w:tcPr>
            <w:tcW w:w="6877" w:type="dxa"/>
            <w:shd w:val="clear" w:color="auto" w:fill="FFFFFF"/>
            <w:vAlign w:val="center"/>
          </w:tcPr>
          <w:p>
            <w:pPr>
              <w:rPr>
                <w:rFonts w:hint="eastAsia" w:eastAsia="仿宋_GB2312"/>
                <w:lang w:eastAsia="zh-CN"/>
              </w:rPr>
            </w:pPr>
            <w:r>
              <w:rPr>
                <w:rFonts w:hint="eastAsia" w:ascii="仿宋_GB2312" w:eastAsia="仿宋_GB2312"/>
                <w:sz w:val="21"/>
                <w:szCs w:val="21"/>
              </w:rPr>
              <w:t>了解幼儿健康发展的特点，根据《幼儿园教育指导纲要》健康领域总目标，结合《3-6岁儿童学习与发展指南》，掌握幼儿园健康领域活动的各年龄阶段的目标及主要内容，初步具备实施各年龄段健康领域教育活动的能力；能初步指导早操活动、户外体育活动等</w:t>
            </w:r>
            <w:r>
              <w:rPr>
                <w:rFonts w:hint="eastAsia" w:ascii="仿宋_GB2312" w:eastAsia="仿宋_GB2312"/>
                <w:sz w:val="21"/>
                <w:szCs w:val="21"/>
                <w:lang w:eastAsia="zh-CN"/>
              </w:rPr>
              <w:t>。</w:t>
            </w:r>
          </w:p>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4" w:hRule="exact"/>
          <w:jc w:val="center"/>
        </w:trPr>
        <w:tc>
          <w:tcPr>
            <w:tcW w:w="353"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2</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幼儿园语言教育活动指导</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了解幼儿语言发展的特点，根据《幼儿园教育指导纲要》语言领域总目标，结合《3-6岁儿童学习与发展指南》，掌握幼儿园语言领域活动的各年龄阶段目标及主要内容，能初步具备实施各年龄段语言领域教育活动的能力。能初步指导幼儿进行文学作品的表达</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3" w:hRule="exact"/>
          <w:jc w:val="center"/>
        </w:trPr>
        <w:tc>
          <w:tcPr>
            <w:tcW w:w="353"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3</w:t>
            </w:r>
          </w:p>
        </w:tc>
        <w:tc>
          <w:tcPr>
            <w:tcW w:w="1134" w:type="dxa"/>
            <w:shd w:val="clear" w:color="auto" w:fill="FFFFFF"/>
            <w:vAlign w:val="center"/>
          </w:tcPr>
          <w:p>
            <w:pPr>
              <w:pStyle w:val="35"/>
              <w:spacing w:line="0" w:lineRule="atLeast"/>
              <w:jc w:val="left"/>
              <w:rPr>
                <w:rFonts w:ascii="仿宋_GB2312" w:eastAsia="仿宋_GB2312"/>
                <w:sz w:val="21"/>
                <w:szCs w:val="21"/>
              </w:rPr>
            </w:pPr>
            <w:r>
              <w:rPr>
                <w:rFonts w:hint="eastAsia" w:ascii="仿宋_GB2312" w:eastAsia="仿宋_GB2312"/>
                <w:sz w:val="21"/>
                <w:szCs w:val="21"/>
                <w:lang w:eastAsia="zh-CN"/>
              </w:rPr>
              <w:t>幼儿园社会教育活动指导</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了解幼儿社会发展的特点，根据《幼儿园教育指导纲要》社会领域总目标，结合《3-6岁儿童学习与发展指南》，掌握幼儿园社会领域活动的各年龄阶段目标及主要内容，能初步具备实施幼儿园社会领域教育活动能力</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8" w:hRule="exact"/>
          <w:jc w:val="center"/>
        </w:trPr>
        <w:tc>
          <w:tcPr>
            <w:tcW w:w="353" w:type="dxa"/>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4</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幼儿园科学教育活动指导</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了解幼儿社会发展的特点，根据《幼儿园教育指导纲要》社会领域总目标，结合《3-6岁儿童学习与发展指南》，掌握幼儿园社会领域活动的各年龄阶段目标及主要内容，能初步具备实施科学领域的教育活动能力，能初步组织实施科学小实验、数概念认知活动</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8" w:hRule="exact"/>
          <w:jc w:val="center"/>
        </w:trPr>
        <w:tc>
          <w:tcPr>
            <w:tcW w:w="353"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5</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幼儿园艺术教育活动指导</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了解幼儿社会发展的特点，根据《幼儿园教育指导纲要》社会领域总目标，结合《3-6岁儿童学习与发展指南》，掌握幼儿园社会领域活动的各年龄阶段目标及主要内容，能初步具备实施幼儿园音乐、美术教育活动能力，能指导幼儿欣赏艺术作品</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3" w:hRule="exact"/>
          <w:jc w:val="center"/>
        </w:trPr>
        <w:tc>
          <w:tcPr>
            <w:tcW w:w="353"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6</w:t>
            </w:r>
          </w:p>
        </w:tc>
        <w:tc>
          <w:tcPr>
            <w:tcW w:w="1134" w:type="dxa"/>
            <w:shd w:val="clear" w:color="auto" w:fill="FFFFFF"/>
            <w:vAlign w:val="center"/>
          </w:tcPr>
          <w:p>
            <w:pPr>
              <w:pStyle w:val="35"/>
              <w:spacing w:line="0" w:lineRule="atLeast"/>
              <w:jc w:val="left"/>
              <w:rPr>
                <w:rFonts w:hint="default" w:ascii="仿宋_GB2312" w:eastAsia="仿宋_GB2312"/>
                <w:sz w:val="21"/>
                <w:szCs w:val="21"/>
                <w:lang w:val="en-US" w:eastAsia="zh-CN"/>
              </w:rPr>
            </w:pPr>
            <w:r>
              <w:rPr>
                <w:rFonts w:hint="eastAsia" w:ascii="仿宋_GB2312" w:eastAsia="仿宋_GB2312"/>
                <w:sz w:val="21"/>
                <w:szCs w:val="21"/>
                <w:lang w:val="en-US" w:eastAsia="zh-CN"/>
              </w:rPr>
              <w:t>幼儿文学</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val="en-US" w:eastAsia="zh-CN"/>
              </w:rPr>
            </w:pPr>
            <w:r>
              <w:rPr>
                <w:rFonts w:hint="default" w:ascii="仿宋_GB2312" w:eastAsia="仿宋_GB2312"/>
                <w:sz w:val="21"/>
                <w:szCs w:val="21"/>
                <w:lang w:val="en-US"/>
              </w:rPr>
              <w:t>了解幼儿文学的特征和功能，初步了解幼儿文学的体裁和幼儿文学作品类型和特点；掌握幼儿文学作品的表达技巧；能赏析幼儿文学作品，掌握绘本阅读与欣赏的方法。能按绘本阅读的要求对不同风格的绘本进行讲述，发现绘本的艺术美以及课程价值</w:t>
            </w:r>
            <w:r>
              <w:rPr>
                <w:rFonts w:hint="eastAsia" w:ascii="仿宋_GB2312" w:eastAsia="仿宋_GB2312"/>
                <w:sz w:val="21"/>
                <w:szCs w:val="21"/>
                <w:lang w:val="en-US" w:eastAsia="zh-CN"/>
              </w:rPr>
              <w:t>。</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3" w:hRule="exact"/>
          <w:jc w:val="center"/>
        </w:trPr>
        <w:tc>
          <w:tcPr>
            <w:tcW w:w="353"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7</w:t>
            </w:r>
          </w:p>
        </w:tc>
        <w:tc>
          <w:tcPr>
            <w:tcW w:w="1134" w:type="dxa"/>
            <w:shd w:val="clear" w:color="auto" w:fill="FFFFFF"/>
            <w:vAlign w:val="center"/>
          </w:tcPr>
          <w:p>
            <w:pPr>
              <w:pStyle w:val="35"/>
              <w:spacing w:line="0" w:lineRule="atLeast"/>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幼儿园班级管理</w:t>
            </w:r>
          </w:p>
        </w:tc>
        <w:tc>
          <w:tcPr>
            <w:tcW w:w="6877" w:type="dxa"/>
            <w:shd w:val="clear" w:color="auto" w:fill="FFFFFF"/>
            <w:vAlign w:val="center"/>
          </w:tcPr>
          <w:p>
            <w:pPr>
              <w:pStyle w:val="35"/>
              <w:spacing w:line="0" w:lineRule="atLeast"/>
              <w:jc w:val="both"/>
              <w:rPr>
                <w:rFonts w:hint="default" w:ascii="仿宋_GB2312" w:eastAsia="仿宋_GB2312"/>
                <w:sz w:val="21"/>
                <w:szCs w:val="21"/>
                <w:lang w:val="en-US"/>
              </w:rPr>
            </w:pPr>
            <w:r>
              <w:rPr>
                <w:rFonts w:hint="default" w:ascii="仿宋_GB2312" w:eastAsia="仿宋_GB2312"/>
                <w:sz w:val="21"/>
                <w:szCs w:val="21"/>
                <w:lang w:val="en-US"/>
              </w:rPr>
              <w:t>掌握幼儿班级管理的基本理论，初步掌握班级常规工作的内容、流程、与家长沟通等工作技巧</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54</w:t>
            </w:r>
          </w:p>
        </w:tc>
      </w:tr>
    </w:tbl>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②保育员方向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4"/>
        <w:gridCol w:w="1134"/>
        <w:gridCol w:w="6877"/>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4" w:hRule="exact"/>
          <w:jc w:val="center"/>
        </w:trPr>
        <w:tc>
          <w:tcPr>
            <w:tcW w:w="354"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序号</w:t>
            </w:r>
          </w:p>
        </w:tc>
        <w:tc>
          <w:tcPr>
            <w:tcW w:w="1134"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课程名称</w:t>
            </w:r>
          </w:p>
        </w:tc>
        <w:tc>
          <w:tcPr>
            <w:tcW w:w="6877"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主要教学内容和要求</w:t>
            </w:r>
          </w:p>
        </w:tc>
        <w:tc>
          <w:tcPr>
            <w:tcW w:w="520"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3" w:hRule="exact"/>
          <w:jc w:val="center"/>
        </w:trPr>
        <w:tc>
          <w:tcPr>
            <w:tcW w:w="354"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1134" w:type="dxa"/>
            <w:shd w:val="clear" w:color="auto" w:fill="FFFFFF"/>
            <w:vAlign w:val="center"/>
          </w:tcPr>
          <w:p>
            <w:pPr>
              <w:pStyle w:val="35"/>
              <w:spacing w:line="0" w:lineRule="atLeast"/>
              <w:jc w:val="left"/>
              <w:rPr>
                <w:rFonts w:hint="default" w:ascii="仿宋_GB2312" w:eastAsia="仿宋_GB2312"/>
                <w:sz w:val="21"/>
                <w:szCs w:val="21"/>
                <w:lang w:val="en-US" w:eastAsia="zh-CN"/>
              </w:rPr>
            </w:pPr>
            <w:r>
              <w:rPr>
                <w:rFonts w:hint="eastAsia" w:ascii="仿宋_GB2312" w:eastAsia="仿宋_GB2312"/>
                <w:sz w:val="21"/>
                <w:szCs w:val="21"/>
                <w:lang w:eastAsia="zh-CN"/>
              </w:rPr>
              <w:t>幼儿园保育常规</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掌握幼儿园一日活动中保育工作流程、内容及规范要求，能完成保育工作，在理解保教结合原则的基础上，配合教育活动开展健康指导</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3" w:hRule="exact"/>
          <w:jc w:val="center"/>
        </w:trPr>
        <w:tc>
          <w:tcPr>
            <w:tcW w:w="354"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2</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幼儿园营养与膳食</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了解幼儿营养和膳食相关基础知识，引导幼儿了解营养与膳食搭配的知识</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exact"/>
          <w:jc w:val="center"/>
        </w:trPr>
        <w:tc>
          <w:tcPr>
            <w:tcW w:w="354" w:type="dxa"/>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3</w:t>
            </w:r>
          </w:p>
        </w:tc>
        <w:tc>
          <w:tcPr>
            <w:tcW w:w="1134" w:type="dxa"/>
            <w:shd w:val="clear" w:color="auto" w:fill="FFFFFF"/>
            <w:vAlign w:val="center"/>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幼儿园安全与应急处理</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rPr>
              <w:t>了解幼儿教育活动各环节的安全规范和内容，有意识规避和排除安全隐患，能正确处理安全应急事件，能为幼儿提供安全健康的活动环境</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hAnsi="Times New Roman" w:eastAsia="仿宋_GB2312" w:cs="Times New Roman"/>
                <w:sz w:val="21"/>
                <w:szCs w:val="21"/>
                <w:lang w:eastAsia="zh-CN"/>
              </w:rPr>
              <w:t>1</w:t>
            </w:r>
            <w:r>
              <w:rPr>
                <w:rFonts w:hint="eastAsia" w:ascii="仿宋_GB2312" w:hAnsi="Times New Roman" w:eastAsia="仿宋_GB2312"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3" w:hRule="exact"/>
          <w:jc w:val="center"/>
        </w:trPr>
        <w:tc>
          <w:tcPr>
            <w:tcW w:w="354" w:type="dxa"/>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4</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幼儿园活动指导</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结合《幼儿园教育指导纲要》、《3-6岁儿童学习与发展指南》，了解幼儿园学习活动的基本形式和内容，能配合教师开展各项教育活动。关注幼儿生活活动，能够对幼儿生活活动进行指导</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354"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5</w:t>
            </w:r>
          </w:p>
        </w:tc>
        <w:tc>
          <w:tcPr>
            <w:tcW w:w="1134" w:type="dxa"/>
            <w:shd w:val="clear" w:color="auto" w:fill="FFFFFF"/>
            <w:vAlign w:val="center"/>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家园沟通</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掌握家园沟通的基本理论，初步掌握与家长、幼儿、搭班教师的沟通技巧</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354"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6</w:t>
            </w:r>
          </w:p>
        </w:tc>
        <w:tc>
          <w:tcPr>
            <w:tcW w:w="1134" w:type="dxa"/>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保育员证书课程</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根据保育员资格证书考试要求进行实施</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3" w:hRule="exact"/>
          <w:jc w:val="center"/>
        </w:trPr>
        <w:tc>
          <w:tcPr>
            <w:tcW w:w="354"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7</w:t>
            </w:r>
          </w:p>
        </w:tc>
        <w:tc>
          <w:tcPr>
            <w:tcW w:w="1134" w:type="dxa"/>
            <w:shd w:val="clear" w:color="auto" w:fill="FFFFFF"/>
            <w:vAlign w:val="center"/>
          </w:tcPr>
          <w:p>
            <w:pPr>
              <w:bidi w:val="0"/>
              <w:jc w:val="both"/>
              <w:rPr>
                <w:rFonts w:hint="eastAsia"/>
                <w:lang w:eastAsia="zh-CN"/>
              </w:rPr>
            </w:pPr>
            <w:r>
              <w:rPr>
                <w:rFonts w:hint="eastAsia" w:ascii="仿宋_GB2312" w:hAnsi="宋体" w:eastAsia="仿宋_GB2312" w:cs="宋体"/>
                <w:color w:val="231F20"/>
                <w:sz w:val="21"/>
                <w:szCs w:val="21"/>
                <w:lang w:val="zh-TW" w:eastAsia="zh-CN" w:bidi="zh-TW"/>
              </w:rPr>
              <w:t>幼儿文学</w:t>
            </w:r>
          </w:p>
        </w:tc>
        <w:tc>
          <w:tcPr>
            <w:tcW w:w="6877" w:type="dxa"/>
            <w:shd w:val="clear" w:color="auto" w:fill="FFFFFF"/>
            <w:vAlign w:val="center"/>
          </w:tcPr>
          <w:p>
            <w:pPr>
              <w:pStyle w:val="35"/>
              <w:spacing w:line="0" w:lineRule="atLeast"/>
              <w:ind w:firstLine="420" w:firstLineChars="200"/>
              <w:jc w:val="both"/>
              <w:rPr>
                <w:rFonts w:hint="eastAsia" w:ascii="仿宋_GB2312" w:eastAsia="仿宋_GB2312"/>
                <w:sz w:val="21"/>
                <w:szCs w:val="21"/>
                <w:lang w:val="en-US" w:eastAsia="zh-CN"/>
              </w:rPr>
            </w:pPr>
            <w:r>
              <w:rPr>
                <w:rFonts w:hint="eastAsia" w:ascii="仿宋_GB2312" w:eastAsia="仿宋_GB2312"/>
                <w:sz w:val="21"/>
                <w:szCs w:val="21"/>
              </w:rPr>
              <w:t>了解幼儿文学的特征和功能，初步了解幼儿文学的体裁和幼儿文学作品类型和特点；掌握幼儿文学作品的表达技巧；能赏析幼儿文学作品。掌握绘本阅读与欣赏的方法。能按绘本阅读的要求对不同风格的绘本进行讲述</w:t>
            </w:r>
            <w:r>
              <w:rPr>
                <w:rFonts w:hint="eastAsia" w:ascii="仿宋_GB2312" w:eastAsia="仿宋_GB2312"/>
                <w:sz w:val="21"/>
                <w:szCs w:val="21"/>
                <w:lang w:eastAsia="zh-CN"/>
              </w:rPr>
              <w:t>。</w:t>
            </w:r>
          </w:p>
        </w:tc>
        <w:tc>
          <w:tcPr>
            <w:tcW w:w="520" w:type="dxa"/>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36</w:t>
            </w:r>
          </w:p>
        </w:tc>
      </w:tr>
    </w:tbl>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（3)专业选修课</w:t>
      </w:r>
    </w:p>
    <w:tbl>
      <w:tblPr>
        <w:tblStyle w:val="10"/>
        <w:tblW w:w="0" w:type="auto"/>
        <w:jc w:val="center"/>
        <w:tblLayout w:type="fixed"/>
        <w:tblCellMar>
          <w:top w:w="0" w:type="dxa"/>
          <w:left w:w="10" w:type="dxa"/>
          <w:bottom w:w="0" w:type="dxa"/>
          <w:right w:w="10" w:type="dxa"/>
        </w:tblCellMar>
      </w:tblPr>
      <w:tblGrid>
        <w:gridCol w:w="353"/>
        <w:gridCol w:w="1134"/>
        <w:gridCol w:w="6877"/>
        <w:gridCol w:w="520"/>
      </w:tblGrid>
      <w:tr>
        <w:tblPrEx>
          <w:tblCellMar>
            <w:top w:w="0" w:type="dxa"/>
            <w:left w:w="10" w:type="dxa"/>
            <w:bottom w:w="0" w:type="dxa"/>
            <w:right w:w="10" w:type="dxa"/>
          </w:tblCellMar>
        </w:tblPrEx>
        <w:trPr>
          <w:trHeight w:val="570" w:hRule="exact"/>
          <w:jc w:val="center"/>
        </w:trPr>
        <w:tc>
          <w:tcPr>
            <w:tcW w:w="35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序号</w:t>
            </w:r>
          </w:p>
        </w:tc>
        <w:tc>
          <w:tcPr>
            <w:tcW w:w="1134"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课程名称</w:t>
            </w:r>
          </w:p>
        </w:tc>
        <w:tc>
          <w:tcPr>
            <w:tcW w:w="6877"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主要教学内容和要求</w:t>
            </w:r>
          </w:p>
        </w:tc>
        <w:tc>
          <w:tcPr>
            <w:tcW w:w="520"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参考学时</w:t>
            </w:r>
          </w:p>
        </w:tc>
      </w:tr>
      <w:tr>
        <w:tblPrEx>
          <w:tblCellMar>
            <w:top w:w="0" w:type="dxa"/>
            <w:left w:w="10" w:type="dxa"/>
            <w:bottom w:w="0" w:type="dxa"/>
            <w:right w:w="10" w:type="dxa"/>
          </w:tblCellMar>
        </w:tblPrEx>
        <w:trPr>
          <w:trHeight w:val="584" w:hRule="exact"/>
          <w:jc w:val="center"/>
        </w:trPr>
        <w:tc>
          <w:tcPr>
            <w:tcW w:w="35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1134" w:type="dxa"/>
            <w:tcBorders>
              <w:top w:val="single" w:color="auto" w:sz="4" w:space="0"/>
              <w:left w:val="single" w:color="auto" w:sz="4" w:space="0"/>
            </w:tcBorders>
            <w:shd w:val="clear" w:color="auto" w:fill="FFFFFF"/>
            <w:vAlign w:val="center"/>
          </w:tcPr>
          <w:p>
            <w:pPr>
              <w:pStyle w:val="35"/>
              <w:spacing w:line="0" w:lineRule="atLeast"/>
              <w:jc w:val="both"/>
              <w:rPr>
                <w:rFonts w:hint="eastAsia" w:ascii="仿宋_GB2312" w:eastAsia="仿宋_GB2312"/>
                <w:sz w:val="21"/>
                <w:szCs w:val="21"/>
                <w:lang w:eastAsia="zh-CN"/>
              </w:rPr>
            </w:pPr>
            <w:r>
              <w:rPr>
                <w:rFonts w:hint="eastAsia" w:ascii="仿宋_GB2312" w:eastAsia="仿宋_GB2312"/>
                <w:sz w:val="21"/>
                <w:szCs w:val="21"/>
                <w:lang w:eastAsia="zh-CN"/>
              </w:rPr>
              <w:t>现代教育技术</w:t>
            </w:r>
          </w:p>
        </w:tc>
        <w:tc>
          <w:tcPr>
            <w:tcW w:w="6877" w:type="dxa"/>
            <w:tcBorders>
              <w:top w:val="single" w:color="auto" w:sz="4" w:space="0"/>
              <w:left w:val="single" w:color="auto" w:sz="4" w:space="0"/>
            </w:tcBorders>
            <w:shd w:val="clear" w:color="auto" w:fill="FFFFFF"/>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了解现代教育技术的基本内容和方法；基本掌握文字处理、课件制作、多媒体使用及软件运用等技能</w:t>
            </w:r>
          </w:p>
        </w:tc>
        <w:tc>
          <w:tcPr>
            <w:tcW w:w="520"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36</w:t>
            </w:r>
          </w:p>
        </w:tc>
      </w:tr>
      <w:tr>
        <w:tblPrEx>
          <w:tblCellMar>
            <w:top w:w="0" w:type="dxa"/>
            <w:left w:w="10" w:type="dxa"/>
            <w:bottom w:w="0" w:type="dxa"/>
            <w:right w:w="10" w:type="dxa"/>
          </w:tblCellMar>
        </w:tblPrEx>
        <w:trPr>
          <w:trHeight w:val="897" w:hRule="exact"/>
          <w:jc w:val="center"/>
        </w:trPr>
        <w:tc>
          <w:tcPr>
            <w:tcW w:w="353"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2</w:t>
            </w:r>
          </w:p>
        </w:tc>
        <w:tc>
          <w:tcPr>
            <w:tcW w:w="1134" w:type="dxa"/>
            <w:tcBorders>
              <w:top w:val="single" w:color="auto" w:sz="4" w:space="0"/>
              <w:left w:val="single" w:color="auto" w:sz="4" w:space="0"/>
            </w:tcBorders>
            <w:shd w:val="clear" w:color="auto" w:fill="FFFFFF"/>
            <w:vAlign w:val="center"/>
          </w:tcPr>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幼儿园教玩具设计与制作</w:t>
            </w:r>
          </w:p>
        </w:tc>
        <w:tc>
          <w:tcPr>
            <w:tcW w:w="6877" w:type="dxa"/>
            <w:tcBorders>
              <w:top w:val="single" w:color="auto" w:sz="4" w:space="0"/>
              <w:left w:val="single" w:color="auto" w:sz="4" w:space="0"/>
            </w:tcBorders>
            <w:shd w:val="clear" w:color="auto" w:fill="FFFFFF"/>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了解教玩具在幼儿活动中的重要作用，掌握幼儿园教玩具设计的基本原则和玩具设计方法，能根据幼儿园活动需要，设计和制作有使用价值、美观、环保、安全的教与制作玩具</w:t>
            </w:r>
          </w:p>
        </w:tc>
        <w:tc>
          <w:tcPr>
            <w:tcW w:w="520"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36</w:t>
            </w:r>
          </w:p>
        </w:tc>
      </w:tr>
      <w:tr>
        <w:tblPrEx>
          <w:tblCellMar>
            <w:top w:w="0" w:type="dxa"/>
            <w:left w:w="10" w:type="dxa"/>
            <w:bottom w:w="0" w:type="dxa"/>
            <w:right w:w="10" w:type="dxa"/>
          </w:tblCellMar>
        </w:tblPrEx>
        <w:trPr>
          <w:trHeight w:val="631" w:hRule="exact"/>
          <w:jc w:val="center"/>
        </w:trPr>
        <w:tc>
          <w:tcPr>
            <w:tcW w:w="353"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3</w:t>
            </w:r>
          </w:p>
        </w:tc>
        <w:tc>
          <w:tcPr>
            <w:tcW w:w="1134" w:type="dxa"/>
            <w:tcBorders>
              <w:top w:val="single" w:color="auto" w:sz="4" w:space="0"/>
              <w:left w:val="single" w:color="auto" w:sz="4" w:space="0"/>
              <w:bottom w:val="single" w:color="auto" w:sz="4" w:space="0"/>
            </w:tcBorders>
            <w:shd w:val="clear" w:color="auto" w:fill="FFFFFF"/>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奥尔夫音</w:t>
            </w:r>
          </w:p>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乐</w:t>
            </w:r>
          </w:p>
        </w:tc>
        <w:tc>
          <w:tcPr>
            <w:tcW w:w="6877" w:type="dxa"/>
            <w:tcBorders>
              <w:top w:val="single" w:color="auto" w:sz="4" w:space="0"/>
              <w:left w:val="single" w:color="auto" w:sz="4" w:space="0"/>
              <w:bottom w:val="single" w:color="auto" w:sz="4" w:space="0"/>
            </w:tcBorders>
            <w:shd w:val="clear" w:color="auto" w:fill="FFFFFF"/>
          </w:tcPr>
          <w:p>
            <w:pPr>
              <w:pStyle w:val="35"/>
              <w:spacing w:line="0" w:lineRule="atLeast"/>
              <w:ind w:firstLine="420" w:firstLineChars="200"/>
              <w:jc w:val="both"/>
              <w:rPr>
                <w:rFonts w:ascii="仿宋_GB2312" w:eastAsia="仿宋_GB2312"/>
                <w:sz w:val="21"/>
                <w:szCs w:val="21"/>
                <w:lang w:eastAsia="zh-CN"/>
              </w:rPr>
            </w:pPr>
            <w:r>
              <w:rPr>
                <w:rFonts w:hint="eastAsia" w:ascii="仿宋_GB2312" w:eastAsia="仿宋_GB2312"/>
                <w:sz w:val="21"/>
                <w:szCs w:val="21"/>
              </w:rPr>
              <w:t>了解奥尔夫音乐的基本原理，能够将音乐与动作、唱歌、舞蹈、语言、表演进行结合开展教学活动</w:t>
            </w: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36</w:t>
            </w:r>
          </w:p>
        </w:tc>
      </w:tr>
      <w:tr>
        <w:tblPrEx>
          <w:tblCellMar>
            <w:top w:w="0" w:type="dxa"/>
            <w:left w:w="10" w:type="dxa"/>
            <w:bottom w:w="0" w:type="dxa"/>
            <w:right w:w="10" w:type="dxa"/>
          </w:tblCellMar>
        </w:tblPrEx>
        <w:trPr>
          <w:trHeight w:val="836" w:hRule="exact"/>
          <w:jc w:val="center"/>
        </w:trPr>
        <w:tc>
          <w:tcPr>
            <w:tcW w:w="353"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4</w:t>
            </w:r>
          </w:p>
        </w:tc>
        <w:tc>
          <w:tcPr>
            <w:tcW w:w="1134" w:type="dxa"/>
            <w:tcBorders>
              <w:top w:val="single" w:color="auto" w:sz="4" w:space="0"/>
              <w:left w:val="single" w:color="auto" w:sz="4" w:space="0"/>
              <w:bottom w:val="single" w:color="auto" w:sz="4" w:space="0"/>
            </w:tcBorders>
            <w:shd w:val="clear" w:color="auto" w:fill="FFFFFF"/>
          </w:tcPr>
          <w:p>
            <w:pPr>
              <w:pStyle w:val="35"/>
              <w:spacing w:line="0" w:lineRule="atLeast"/>
              <w:ind w:firstLine="210" w:firstLineChars="100"/>
              <w:jc w:val="left"/>
              <w:rPr>
                <w:rFonts w:hint="eastAsia" w:ascii="仿宋_GB2312" w:eastAsia="仿宋_GB2312"/>
                <w:sz w:val="21"/>
                <w:szCs w:val="21"/>
                <w:lang w:eastAsia="zh-CN"/>
              </w:rPr>
            </w:pPr>
            <w:r>
              <w:rPr>
                <w:rFonts w:hint="eastAsia" w:ascii="仿宋_GB2312" w:eastAsia="仿宋_GB2312"/>
                <w:sz w:val="21"/>
                <w:szCs w:val="21"/>
                <w:lang w:eastAsia="zh-CN"/>
              </w:rPr>
              <w:t>幼儿教师法律风险与防控</w:t>
            </w:r>
          </w:p>
        </w:tc>
        <w:tc>
          <w:tcPr>
            <w:tcW w:w="6877" w:type="dxa"/>
            <w:tcBorders>
              <w:top w:val="single" w:color="auto" w:sz="4" w:space="0"/>
              <w:left w:val="single" w:color="auto" w:sz="4" w:space="0"/>
              <w:bottom w:val="single" w:color="auto" w:sz="4" w:space="0"/>
            </w:tcBorders>
            <w:shd w:val="clear" w:color="auto" w:fill="FFFFFF"/>
          </w:tcPr>
          <w:p>
            <w:pPr>
              <w:pStyle w:val="35"/>
              <w:spacing w:line="0" w:lineRule="atLeast"/>
              <w:ind w:firstLine="420" w:firstLineChars="200"/>
              <w:jc w:val="both"/>
              <w:rPr>
                <w:rFonts w:hint="eastAsia" w:ascii="仿宋_GB2312" w:eastAsia="仿宋_GB2312"/>
                <w:sz w:val="21"/>
                <w:szCs w:val="21"/>
              </w:rPr>
            </w:pPr>
            <w:r>
              <w:rPr>
                <w:rFonts w:hint="eastAsia" w:ascii="仿宋_GB2312" w:eastAsia="仿宋_GB2312"/>
                <w:sz w:val="21"/>
                <w:szCs w:val="21"/>
              </w:rPr>
              <w:t>了解与本职业岗位相关的法律法规、政策文件的基本知识，具有法律意识，初法律风险步具备对突发事件的应对能力</w:t>
            </w: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36</w:t>
            </w:r>
          </w:p>
        </w:tc>
      </w:tr>
      <w:tr>
        <w:tblPrEx>
          <w:tblCellMar>
            <w:top w:w="0" w:type="dxa"/>
            <w:left w:w="10" w:type="dxa"/>
            <w:bottom w:w="0" w:type="dxa"/>
            <w:right w:w="10" w:type="dxa"/>
          </w:tblCellMar>
        </w:tblPrEx>
        <w:trPr>
          <w:trHeight w:val="336" w:hRule="exact"/>
          <w:jc w:val="center"/>
        </w:trPr>
        <w:tc>
          <w:tcPr>
            <w:tcW w:w="353" w:type="dxa"/>
            <w:tcBorders>
              <w:top w:val="single" w:color="auto" w:sz="4" w:space="0"/>
              <w:left w:val="single" w:color="auto" w:sz="4" w:space="0"/>
              <w:bottom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5</w:t>
            </w:r>
          </w:p>
        </w:tc>
        <w:tc>
          <w:tcPr>
            <w:tcW w:w="1134" w:type="dxa"/>
            <w:tcBorders>
              <w:top w:val="single" w:color="auto" w:sz="4" w:space="0"/>
              <w:left w:val="single" w:color="auto" w:sz="4" w:space="0"/>
              <w:bottom w:val="single" w:color="auto" w:sz="4" w:space="0"/>
            </w:tcBorders>
            <w:shd w:val="clear" w:color="auto" w:fill="FFFFFF"/>
          </w:tcPr>
          <w:p>
            <w:pPr>
              <w:pStyle w:val="35"/>
              <w:spacing w:line="0" w:lineRule="atLeast"/>
              <w:ind w:firstLine="210" w:firstLineChars="100"/>
              <w:jc w:val="left"/>
              <w:rPr>
                <w:rFonts w:hint="eastAsia" w:ascii="仿宋_GB2312" w:eastAsia="仿宋_GB2312"/>
                <w:sz w:val="21"/>
                <w:szCs w:val="21"/>
                <w:lang w:eastAsia="zh-CN"/>
              </w:rPr>
            </w:pPr>
            <w:r>
              <w:rPr>
                <w:rFonts w:hint="eastAsia" w:ascii="仿宋_GB2312" w:eastAsia="仿宋_GB2312"/>
                <w:sz w:val="21"/>
                <w:szCs w:val="21"/>
                <w:lang w:eastAsia="zh-CN"/>
              </w:rPr>
              <w:t>其他</w:t>
            </w:r>
          </w:p>
        </w:tc>
        <w:tc>
          <w:tcPr>
            <w:tcW w:w="6877" w:type="dxa"/>
            <w:tcBorders>
              <w:top w:val="single" w:color="auto" w:sz="4" w:space="0"/>
              <w:left w:val="single" w:color="auto" w:sz="4" w:space="0"/>
              <w:bottom w:val="single" w:color="auto" w:sz="4" w:space="0"/>
            </w:tcBorders>
            <w:shd w:val="clear" w:color="auto" w:fill="FFFFFF"/>
          </w:tcPr>
          <w:p>
            <w:pPr>
              <w:pStyle w:val="35"/>
              <w:spacing w:line="0" w:lineRule="atLeast"/>
              <w:ind w:firstLine="420" w:firstLineChars="200"/>
              <w:jc w:val="both"/>
              <w:rPr>
                <w:rFonts w:hint="eastAsia" w:ascii="仿宋_GB2312" w:eastAsia="仿宋_GB2312"/>
                <w:sz w:val="21"/>
                <w:szCs w:val="21"/>
                <w:lang w:eastAsia="zh-CN"/>
              </w:rPr>
            </w:pPr>
            <w:r>
              <w:rPr>
                <w:rFonts w:hint="eastAsia" w:ascii="仿宋_GB2312" w:eastAsia="仿宋_GB2312"/>
                <w:sz w:val="21"/>
                <w:szCs w:val="21"/>
                <w:lang w:eastAsia="zh-CN"/>
              </w:rPr>
              <w:t>根据学校实际情况开展</w:t>
            </w: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36</w:t>
            </w:r>
          </w:p>
        </w:tc>
      </w:tr>
    </w:tbl>
    <w:p>
      <w:pPr>
        <w:spacing w:after="79" w:line="1" w:lineRule="exact"/>
      </w:pPr>
    </w:p>
    <w:p>
      <w:pPr>
        <w:pStyle w:val="31"/>
        <w:spacing w:line="500" w:lineRule="exact"/>
        <w:ind w:firstLine="560" w:firstLineChars="200"/>
        <w:jc w:val="both"/>
        <w:rPr>
          <w:rFonts w:ascii="仿宋_GB2312" w:eastAsia="仿宋_GB2312"/>
          <w:color w:val="000000" w:themeColor="text1"/>
          <w:sz w:val="28"/>
          <w:szCs w:val="28"/>
          <w:lang w:eastAsia="zh-CN"/>
        </w:rPr>
      </w:pPr>
      <w:bookmarkStart w:id="59" w:name="bookmark109"/>
      <w:bookmarkEnd w:id="59"/>
      <w:bookmarkStart w:id="60" w:name="bookmark120"/>
      <w:bookmarkEnd w:id="60"/>
      <w:r>
        <w:rPr>
          <w:rFonts w:hint="eastAsia" w:ascii="仿宋_GB2312" w:eastAsia="仿宋_GB2312"/>
          <w:color w:val="000000" w:themeColor="text1"/>
          <w:sz w:val="28"/>
          <w:szCs w:val="28"/>
          <w:lang w:eastAsia="zh-CN"/>
        </w:rPr>
        <w:t>（4）专业实习课</w:t>
      </w:r>
    </w:p>
    <w:p>
      <w:pPr>
        <w:pStyle w:val="31"/>
        <w:spacing w:line="500" w:lineRule="exact"/>
        <w:ind w:firstLine="560" w:firstLineChars="200"/>
        <w:jc w:val="both"/>
        <w:rPr>
          <w:rFonts w:ascii="仿宋_GB2312" w:eastAsia="仿宋_GB2312"/>
          <w:color w:val="000000" w:themeColor="text1"/>
          <w:sz w:val="28"/>
          <w:szCs w:val="28"/>
          <w:lang w:eastAsia="zh-CN"/>
        </w:rPr>
      </w:pPr>
      <w:r>
        <w:rPr>
          <w:rFonts w:ascii="仿宋_GB2312" w:eastAsia="仿宋_GB2312"/>
          <w:color w:val="000000" w:themeColor="text1"/>
          <w:sz w:val="28"/>
          <w:szCs w:val="28"/>
          <w:lang w:eastAsia="zh-CN"/>
        </w:rPr>
        <w:fldChar w:fldCharType="begin"/>
      </w:r>
      <w:r>
        <w:rPr>
          <w:rFonts w:ascii="仿宋_GB2312" w:eastAsia="仿宋_GB2312"/>
          <w:color w:val="000000" w:themeColor="text1"/>
          <w:sz w:val="28"/>
          <w:szCs w:val="28"/>
          <w:lang w:eastAsia="zh-CN"/>
        </w:rPr>
        <w:instrText xml:space="preserve"> </w:instrText>
      </w:r>
      <w:r>
        <w:rPr>
          <w:rFonts w:hint="eastAsia" w:ascii="仿宋_GB2312" w:eastAsia="仿宋_GB2312"/>
          <w:color w:val="000000" w:themeColor="text1"/>
          <w:sz w:val="28"/>
          <w:szCs w:val="28"/>
          <w:lang w:eastAsia="zh-CN"/>
        </w:rPr>
        <w:instrText xml:space="preserve">= 1 \* GB3</w:instrText>
      </w:r>
      <w:r>
        <w:rPr>
          <w:rFonts w:ascii="仿宋_GB2312" w:eastAsia="仿宋_GB2312"/>
          <w:color w:val="000000" w:themeColor="text1"/>
          <w:sz w:val="28"/>
          <w:szCs w:val="28"/>
          <w:lang w:eastAsia="zh-CN"/>
        </w:rPr>
        <w:instrText xml:space="preserve"> </w:instrText>
      </w:r>
      <w:r>
        <w:rPr>
          <w:rFonts w:ascii="仿宋_GB2312" w:eastAsia="仿宋_GB2312"/>
          <w:color w:val="000000" w:themeColor="text1"/>
          <w:sz w:val="28"/>
          <w:szCs w:val="28"/>
          <w:lang w:eastAsia="zh-CN"/>
        </w:rPr>
        <w:fldChar w:fldCharType="separate"/>
      </w:r>
      <w:r>
        <w:rPr>
          <w:rFonts w:hint="eastAsia" w:ascii="仿宋_GB2312" w:eastAsia="仿宋_GB2312"/>
          <w:color w:val="000000" w:themeColor="text1"/>
          <w:sz w:val="28"/>
          <w:szCs w:val="28"/>
          <w:lang w:eastAsia="zh-CN"/>
        </w:rPr>
        <w:t>①</w:t>
      </w:r>
      <w:r>
        <w:rPr>
          <w:rFonts w:ascii="仿宋_GB2312" w:eastAsia="仿宋_GB2312"/>
          <w:color w:val="000000" w:themeColor="text1"/>
          <w:sz w:val="28"/>
          <w:szCs w:val="28"/>
          <w:lang w:eastAsia="zh-CN"/>
        </w:rPr>
        <w:fldChar w:fldCharType="end"/>
      </w:r>
      <w:r>
        <w:rPr>
          <w:rFonts w:hint="eastAsia" w:ascii="仿宋_GB2312" w:eastAsia="仿宋_GB2312"/>
          <w:color w:val="000000" w:themeColor="text1"/>
          <w:sz w:val="28"/>
          <w:szCs w:val="28"/>
          <w:lang w:eastAsia="zh-CN"/>
        </w:rPr>
        <w:t>校内专业实训和</w:t>
      </w:r>
      <w:r>
        <w:rPr>
          <w:rFonts w:ascii="仿宋_GB2312" w:eastAsia="仿宋_GB2312"/>
          <w:color w:val="000000" w:themeColor="text1"/>
          <w:sz w:val="28"/>
          <w:szCs w:val="28"/>
          <w:lang w:eastAsia="zh-CN"/>
        </w:rPr>
        <w:t>综合实训</w:t>
      </w:r>
    </w:p>
    <w:p>
      <w:pPr>
        <w:pStyle w:val="31"/>
        <w:spacing w:line="500" w:lineRule="exact"/>
        <w:ind w:firstLine="560" w:firstLineChars="200"/>
        <w:jc w:val="both"/>
        <w:rPr>
          <w:rFonts w:ascii="仿宋_GB2312" w:eastAsia="仿宋_GB2312"/>
          <w:color w:val="000000" w:themeColor="text1"/>
          <w:sz w:val="28"/>
          <w:szCs w:val="28"/>
          <w:lang w:eastAsia="zh-CN"/>
        </w:rPr>
      </w:pPr>
      <w:r>
        <w:rPr>
          <w:rFonts w:hint="eastAsia" w:ascii="仿宋_GB2312" w:eastAsia="仿宋_GB2312"/>
          <w:color w:val="000000" w:themeColor="text1"/>
          <w:sz w:val="28"/>
          <w:szCs w:val="28"/>
          <w:lang w:eastAsia="zh-CN"/>
        </w:rPr>
        <w:t>结合各门专业课教学需要，校内开展专业实训课教学和综合实训。实训形式可以多样化。</w:t>
      </w:r>
    </w:p>
    <w:p>
      <w:pPr>
        <w:pStyle w:val="31"/>
        <w:spacing w:line="500" w:lineRule="exact"/>
        <w:ind w:firstLine="560" w:firstLineChars="200"/>
        <w:jc w:val="both"/>
        <w:rPr>
          <w:rFonts w:ascii="仿宋_GB2312" w:eastAsia="仿宋_GB2312"/>
          <w:color w:val="000000" w:themeColor="text1"/>
          <w:sz w:val="28"/>
          <w:szCs w:val="28"/>
          <w:lang w:eastAsia="zh-CN"/>
        </w:rPr>
      </w:pPr>
      <w:r>
        <w:rPr>
          <w:rFonts w:ascii="仿宋_GB2312" w:eastAsia="仿宋_GB2312"/>
          <w:color w:val="000000" w:themeColor="text1"/>
          <w:sz w:val="28"/>
          <w:szCs w:val="28"/>
          <w:lang w:eastAsia="zh-CN"/>
        </w:rPr>
        <w:fldChar w:fldCharType="begin"/>
      </w:r>
      <w:r>
        <w:rPr>
          <w:rFonts w:ascii="仿宋_GB2312" w:eastAsia="仿宋_GB2312"/>
          <w:color w:val="000000" w:themeColor="text1"/>
          <w:sz w:val="28"/>
          <w:szCs w:val="28"/>
          <w:lang w:eastAsia="zh-CN"/>
        </w:rPr>
        <w:instrText xml:space="preserve"> </w:instrText>
      </w:r>
      <w:r>
        <w:rPr>
          <w:rFonts w:hint="eastAsia" w:ascii="仿宋_GB2312" w:eastAsia="仿宋_GB2312"/>
          <w:color w:val="000000" w:themeColor="text1"/>
          <w:sz w:val="28"/>
          <w:szCs w:val="28"/>
          <w:lang w:eastAsia="zh-CN"/>
        </w:rPr>
        <w:instrText xml:space="preserve">= 2 \* GB3</w:instrText>
      </w:r>
      <w:r>
        <w:rPr>
          <w:rFonts w:ascii="仿宋_GB2312" w:eastAsia="仿宋_GB2312"/>
          <w:color w:val="000000" w:themeColor="text1"/>
          <w:sz w:val="28"/>
          <w:szCs w:val="28"/>
          <w:lang w:eastAsia="zh-CN"/>
        </w:rPr>
        <w:instrText xml:space="preserve"> </w:instrText>
      </w:r>
      <w:r>
        <w:rPr>
          <w:rFonts w:ascii="仿宋_GB2312" w:eastAsia="仿宋_GB2312"/>
          <w:color w:val="000000" w:themeColor="text1"/>
          <w:sz w:val="28"/>
          <w:szCs w:val="28"/>
          <w:lang w:eastAsia="zh-CN"/>
        </w:rPr>
        <w:fldChar w:fldCharType="separate"/>
      </w:r>
      <w:r>
        <w:rPr>
          <w:rFonts w:hint="eastAsia" w:ascii="仿宋_GB2312" w:eastAsia="仿宋_GB2312"/>
          <w:color w:val="000000" w:themeColor="text1"/>
          <w:sz w:val="28"/>
          <w:szCs w:val="28"/>
          <w:lang w:eastAsia="zh-CN"/>
        </w:rPr>
        <w:t>②</w:t>
      </w:r>
      <w:r>
        <w:rPr>
          <w:rFonts w:ascii="仿宋_GB2312" w:eastAsia="仿宋_GB2312"/>
          <w:color w:val="000000" w:themeColor="text1"/>
          <w:sz w:val="28"/>
          <w:szCs w:val="28"/>
          <w:lang w:eastAsia="zh-CN"/>
        </w:rPr>
        <w:fldChar w:fldCharType="end"/>
      </w:r>
      <w:r>
        <w:rPr>
          <w:rFonts w:hint="eastAsia" w:ascii="仿宋_GB2312" w:eastAsia="仿宋_GB2312"/>
          <w:color w:val="000000" w:themeColor="text1"/>
          <w:sz w:val="28"/>
          <w:szCs w:val="28"/>
          <w:lang w:eastAsia="zh-CN"/>
        </w:rPr>
        <w:t>校外认识实习和跟岗实习</w:t>
      </w:r>
    </w:p>
    <w:p>
      <w:pPr>
        <w:pStyle w:val="31"/>
        <w:spacing w:line="500" w:lineRule="exact"/>
        <w:ind w:firstLine="560" w:firstLineChars="200"/>
        <w:jc w:val="both"/>
        <w:rPr>
          <w:rFonts w:ascii="仿宋_GB2312" w:eastAsia="仿宋_GB2312"/>
          <w:color w:val="000000" w:themeColor="text1"/>
          <w:sz w:val="28"/>
          <w:szCs w:val="28"/>
          <w:lang w:eastAsia="zh-CN"/>
        </w:rPr>
      </w:pPr>
      <w:bookmarkStart w:id="61" w:name="bookmark121"/>
      <w:bookmarkEnd w:id="61"/>
      <w:r>
        <w:rPr>
          <w:rFonts w:hint="eastAsia" w:ascii="仿宋_GB2312" w:eastAsia="仿宋_GB2312"/>
          <w:color w:val="000000" w:themeColor="text1"/>
          <w:sz w:val="28"/>
          <w:szCs w:val="28"/>
          <w:lang w:eastAsia="zh-CN"/>
        </w:rPr>
        <w:t>认识实习是指学校组织学生到相关电子电器行业企业参观、观摩和体验，形成对实习单位和相关职业岗位的初步认识，以增强学生对电子企业的感性认识，提高学习专业知识和技能兴趣。</w:t>
      </w:r>
    </w:p>
    <w:p>
      <w:pPr>
        <w:pStyle w:val="31"/>
        <w:spacing w:line="500" w:lineRule="exact"/>
        <w:ind w:firstLine="560" w:firstLineChars="200"/>
        <w:jc w:val="both"/>
        <w:rPr>
          <w:rFonts w:ascii="仿宋_GB2312" w:eastAsia="仿宋_GB2312"/>
          <w:color w:val="000000" w:themeColor="text1"/>
          <w:sz w:val="28"/>
          <w:szCs w:val="28"/>
          <w:lang w:eastAsia="zh-CN"/>
        </w:rPr>
      </w:pPr>
      <w:r>
        <w:rPr>
          <w:rFonts w:hint="eastAsia" w:ascii="仿宋_GB2312" w:eastAsia="仿宋_GB2312"/>
          <w:color w:val="000000" w:themeColor="text1"/>
          <w:sz w:val="28"/>
          <w:szCs w:val="28"/>
          <w:lang w:eastAsia="zh-CN"/>
        </w:rPr>
        <w:t>跟岗实习是指学校组织学生到相关电子电器行业企业的相应岗位，在企业人员指导下部分参与实际辅助工作，培养吃苦耐劳的敬业精神，培育沟通合作能力和责任意识。</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color w:val="000000" w:themeColor="text1"/>
          <w:sz w:val="28"/>
          <w:szCs w:val="28"/>
          <w:lang w:eastAsia="zh-CN"/>
        </w:rPr>
        <w:t>以上两种实</w:t>
      </w:r>
      <w:r>
        <w:rPr>
          <w:rFonts w:hint="eastAsia" w:ascii="仿宋_GB2312" w:eastAsia="仿宋_GB2312"/>
          <w:sz w:val="28"/>
          <w:szCs w:val="28"/>
          <w:lang w:eastAsia="zh-CN"/>
        </w:rPr>
        <w:t>习方式，原则上安排在中职一年级或中职二年级，根据专业课教学，需要选择恰当时间开展实习活动。</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fldChar w:fldCharType="begin"/>
      </w:r>
      <w:r>
        <w:rPr>
          <w:rFonts w:ascii="仿宋_GB2312" w:eastAsia="仿宋_GB2312"/>
          <w:sz w:val="28"/>
          <w:szCs w:val="28"/>
          <w:lang w:eastAsia="zh-CN"/>
        </w:rPr>
        <w:instrText xml:space="preserve"> </w:instrText>
      </w:r>
      <w:r>
        <w:rPr>
          <w:rFonts w:hint="eastAsia" w:ascii="仿宋_GB2312" w:eastAsia="仿宋_GB2312"/>
          <w:sz w:val="28"/>
          <w:szCs w:val="28"/>
          <w:lang w:eastAsia="zh-CN"/>
        </w:rPr>
        <w:instrText xml:space="preserve">= 3 \* GB3</w:instrText>
      </w:r>
      <w:r>
        <w:rPr>
          <w:rFonts w:ascii="仿宋_GB2312" w:eastAsia="仿宋_GB2312"/>
          <w:sz w:val="28"/>
          <w:szCs w:val="28"/>
          <w:lang w:eastAsia="zh-CN"/>
        </w:rPr>
        <w:instrText xml:space="preserve"> </w:instrText>
      </w:r>
      <w:r>
        <w:rPr>
          <w:rFonts w:ascii="仿宋_GB2312" w:eastAsia="仿宋_GB2312"/>
          <w:sz w:val="28"/>
          <w:szCs w:val="28"/>
          <w:lang w:eastAsia="zh-CN"/>
        </w:rPr>
        <w:fldChar w:fldCharType="separate"/>
      </w:r>
      <w:r>
        <w:rPr>
          <w:rFonts w:hint="eastAsia" w:ascii="仿宋_GB2312" w:eastAsia="仿宋_GB2312"/>
          <w:sz w:val="28"/>
          <w:szCs w:val="28"/>
          <w:lang w:eastAsia="zh-CN"/>
        </w:rPr>
        <w:t>③</w:t>
      </w:r>
      <w:r>
        <w:rPr>
          <w:rFonts w:ascii="仿宋_GB2312" w:eastAsia="仿宋_GB2312"/>
          <w:sz w:val="28"/>
          <w:szCs w:val="28"/>
          <w:lang w:eastAsia="zh-CN"/>
        </w:rPr>
        <w:fldChar w:fldCharType="end"/>
      </w:r>
      <w:r>
        <w:rPr>
          <w:rFonts w:ascii="仿宋_GB2312" w:eastAsia="仿宋_GB2312"/>
          <w:sz w:val="28"/>
          <w:szCs w:val="28"/>
          <w:lang w:eastAsia="zh-CN"/>
        </w:rPr>
        <w:t>顶岗实习</w:t>
      </w:r>
    </w:p>
    <w:p>
      <w:pPr>
        <w:pStyle w:val="31"/>
        <w:spacing w:line="500" w:lineRule="exact"/>
        <w:ind w:firstLine="560" w:firstLineChars="200"/>
        <w:jc w:val="both"/>
        <w:rPr>
          <w:rFonts w:ascii="仿宋_GB2312" w:eastAsia="仿宋_GB2312"/>
          <w:color w:val="000000" w:themeColor="text1"/>
          <w:sz w:val="28"/>
          <w:szCs w:val="28"/>
          <w:lang w:eastAsia="zh-CN"/>
        </w:rPr>
      </w:pPr>
      <w:bookmarkStart w:id="62" w:name="bookmark122"/>
      <w:bookmarkStart w:id="63" w:name="bookmark123"/>
      <w:bookmarkStart w:id="64" w:name="bookmark124"/>
      <w:r>
        <w:rPr>
          <w:rFonts w:hint="eastAsia" w:ascii="仿宋_GB2312" w:eastAsia="仿宋_GB2312"/>
          <w:color w:val="000000" w:themeColor="text1"/>
          <w:sz w:val="28"/>
          <w:szCs w:val="28"/>
          <w:lang w:eastAsia="zh-CN"/>
        </w:rPr>
        <w:t>专业顶岗实习可在专业对口用人单位的主要对生产岗位和基础管理岗位进行，时间不能超过</w:t>
      </w:r>
      <w:r>
        <w:rPr>
          <w:rFonts w:ascii="仿宋_GB2312" w:eastAsia="仿宋_GB2312"/>
          <w:color w:val="000000" w:themeColor="text1"/>
          <w:sz w:val="28"/>
          <w:szCs w:val="28"/>
          <w:lang w:eastAsia="zh-CN"/>
        </w:rPr>
        <w:t>0.5</w:t>
      </w:r>
      <w:r>
        <w:rPr>
          <w:rFonts w:hint="eastAsia" w:ascii="仿宋_GB2312" w:eastAsia="仿宋_GB2312"/>
          <w:color w:val="000000" w:themeColor="text1"/>
          <w:sz w:val="28"/>
          <w:szCs w:val="28"/>
          <w:lang w:eastAsia="zh-CN"/>
        </w:rPr>
        <w:t>年。通过岗位实作，使学生进一步巩固所学理论知识，熟练掌握企业生产组织管理，电子电器产品的装备、调试、检验维修和营销等工作内容。树立爱岗敬业精神，提升服务意识和应变能力，增强独立工作与创业能力。</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65" w:name="_Toc75339284"/>
      <w:r>
        <w:rPr>
          <w:rFonts w:hint="eastAsia" w:ascii="仿宋_GB2312" w:eastAsia="仿宋_GB2312"/>
          <w:b/>
          <w:sz w:val="28"/>
          <w:szCs w:val="28"/>
        </w:rPr>
        <w:t>七</w:t>
      </w:r>
      <w:r>
        <w:rPr>
          <w:rFonts w:ascii="仿宋_GB2312" w:eastAsia="仿宋_GB2312"/>
          <w:b/>
          <w:sz w:val="28"/>
          <w:szCs w:val="28"/>
        </w:rPr>
        <w:t>、教学</w:t>
      </w:r>
      <w:bookmarkEnd w:id="62"/>
      <w:bookmarkEnd w:id="63"/>
      <w:bookmarkEnd w:id="64"/>
      <w:r>
        <w:rPr>
          <w:rFonts w:hint="eastAsia" w:ascii="仿宋_GB2312" w:eastAsia="仿宋_GB2312"/>
          <w:b/>
          <w:sz w:val="28"/>
          <w:szCs w:val="28"/>
        </w:rPr>
        <w:t>进程总体安排</w:t>
      </w:r>
      <w:bookmarkEnd w:id="65"/>
    </w:p>
    <w:p>
      <w:pPr>
        <w:pStyle w:val="29"/>
        <w:keepNext/>
        <w:keepLines/>
        <w:tabs>
          <w:tab w:val="left" w:pos="1015"/>
        </w:tabs>
        <w:spacing w:after="0" w:line="500" w:lineRule="exact"/>
        <w:ind w:firstLine="562" w:firstLineChars="200"/>
        <w:jc w:val="both"/>
        <w:rPr>
          <w:rFonts w:ascii="仿宋_GB2312" w:eastAsia="仿宋_GB2312"/>
          <w:sz w:val="28"/>
          <w:szCs w:val="28"/>
          <w:lang w:eastAsia="zh-CN"/>
        </w:rPr>
      </w:pPr>
      <w:bookmarkStart w:id="66" w:name="_Toc75339285"/>
      <w:r>
        <w:rPr>
          <w:rFonts w:ascii="仿宋_GB2312" w:eastAsia="仿宋_GB2312"/>
          <w:b/>
          <w:sz w:val="28"/>
          <w:szCs w:val="28"/>
          <w:lang w:eastAsia="zh-CN"/>
        </w:rPr>
        <w:t>（―）基本</w:t>
      </w:r>
      <w:r>
        <w:rPr>
          <w:rFonts w:hint="eastAsia" w:ascii="仿宋_GB2312" w:eastAsia="仿宋_GB2312"/>
          <w:b/>
          <w:sz w:val="28"/>
          <w:szCs w:val="28"/>
          <w:lang w:eastAsia="zh-CN"/>
        </w:rPr>
        <w:t>学时分配</w:t>
      </w:r>
      <w:bookmarkEnd w:id="66"/>
    </w:p>
    <w:p>
      <w:pPr>
        <w:pStyle w:val="31"/>
        <w:spacing w:line="500" w:lineRule="exact"/>
        <w:ind w:firstLine="560" w:firstLineChars="200"/>
        <w:jc w:val="both"/>
        <w:rPr>
          <w:rFonts w:ascii="仿宋_GB2312" w:eastAsia="仿宋_GB2312"/>
          <w:color w:val="auto"/>
          <w:sz w:val="28"/>
          <w:szCs w:val="28"/>
          <w:lang w:eastAsia="zh-CN"/>
        </w:rPr>
      </w:pPr>
      <w:r>
        <w:rPr>
          <w:rFonts w:hint="eastAsia" w:ascii="仿宋_GB2312" w:eastAsia="仿宋_GB2312"/>
          <w:sz w:val="28"/>
          <w:szCs w:val="28"/>
          <w:lang w:eastAsia="zh-CN"/>
        </w:rPr>
        <w:t>1.</w:t>
      </w:r>
      <w:r>
        <w:rPr>
          <w:rFonts w:ascii="仿宋_GB2312" w:eastAsia="仿宋_GB2312"/>
          <w:sz w:val="28"/>
          <w:szCs w:val="28"/>
          <w:lang w:eastAsia="zh-CN"/>
        </w:rPr>
        <w:t>每学年为52周，其中教学时间40周（含复习考试），累计假期</w:t>
      </w:r>
      <w:r>
        <w:rPr>
          <w:rFonts w:ascii="仿宋_GB2312" w:eastAsia="仿宋_GB2312"/>
          <w:color w:val="auto"/>
          <w:sz w:val="28"/>
          <w:szCs w:val="28"/>
          <w:lang w:eastAsia="zh-CN"/>
        </w:rPr>
        <w:t>12周，周学时一般为</w:t>
      </w:r>
      <w:r>
        <w:rPr>
          <w:rFonts w:hint="eastAsia" w:ascii="仿宋_GB2312" w:eastAsia="仿宋_GB2312"/>
          <w:color w:val="auto"/>
          <w:sz w:val="28"/>
          <w:szCs w:val="28"/>
          <w:lang w:eastAsia="zh-CN"/>
        </w:rPr>
        <w:t>30</w:t>
      </w:r>
      <w:r>
        <w:rPr>
          <w:rFonts w:ascii="仿宋_GB2312" w:eastAsia="仿宋_GB2312"/>
          <w:color w:val="auto"/>
          <w:sz w:val="28"/>
          <w:szCs w:val="28"/>
          <w:lang w:eastAsia="zh-CN"/>
        </w:rPr>
        <w:t>学时，顶岗实习按每周30小时（1小时折合1学时）安排，3年总学时数为3000</w:t>
      </w:r>
      <w:r>
        <w:rPr>
          <w:rFonts w:hint="eastAsia" w:ascii="仿宋_GB2312" w:eastAsia="仿宋_GB2312"/>
          <w:color w:val="auto"/>
          <w:sz w:val="28"/>
          <w:szCs w:val="28"/>
          <w:lang w:eastAsia="zh-CN"/>
        </w:rPr>
        <w:t>-</w:t>
      </w:r>
      <w:r>
        <w:rPr>
          <w:rFonts w:ascii="仿宋_GB2312" w:eastAsia="仿宋_GB2312"/>
          <w:color w:val="auto"/>
          <w:sz w:val="28"/>
          <w:szCs w:val="28"/>
          <w:lang w:eastAsia="zh-CN"/>
        </w:rPr>
        <w:t>3300。课程开设顺序和周学时安排，学校可根据实际情况调整。</w:t>
      </w:r>
    </w:p>
    <w:p>
      <w:pPr>
        <w:pStyle w:val="31"/>
        <w:spacing w:line="500" w:lineRule="exact"/>
        <w:ind w:firstLine="560" w:firstLineChars="200"/>
        <w:jc w:val="both"/>
        <w:rPr>
          <w:rFonts w:ascii="仿宋_GB2312" w:eastAsia="仿宋_GB2312"/>
          <w:color w:val="auto"/>
          <w:sz w:val="28"/>
          <w:szCs w:val="28"/>
          <w:lang w:eastAsia="zh-CN"/>
        </w:rPr>
      </w:pPr>
      <w:r>
        <w:rPr>
          <w:rFonts w:hint="eastAsia" w:ascii="仿宋_GB2312" w:eastAsia="仿宋_GB2312"/>
          <w:color w:val="auto"/>
          <w:sz w:val="28"/>
          <w:szCs w:val="28"/>
          <w:lang w:eastAsia="zh-CN"/>
        </w:rPr>
        <w:t>2.</w:t>
      </w:r>
      <w:r>
        <w:rPr>
          <w:rFonts w:ascii="仿宋_GB2312" w:eastAsia="仿宋_GB2312"/>
          <w:color w:val="auto"/>
          <w:sz w:val="28"/>
          <w:szCs w:val="28"/>
          <w:lang w:eastAsia="zh-CN"/>
        </w:rPr>
        <w:t>实行学分制的学校，一般16</w:t>
      </w:r>
      <w:r>
        <w:rPr>
          <w:rFonts w:hint="eastAsia" w:ascii="仿宋_GB2312" w:eastAsia="仿宋_GB2312"/>
          <w:color w:val="auto"/>
          <w:sz w:val="28"/>
          <w:szCs w:val="28"/>
          <w:lang w:eastAsia="zh-CN"/>
        </w:rPr>
        <w:t>-</w:t>
      </w:r>
      <w:r>
        <w:rPr>
          <w:rFonts w:ascii="仿宋_GB2312" w:eastAsia="仿宋_GB2312"/>
          <w:color w:val="auto"/>
          <w:sz w:val="28"/>
          <w:szCs w:val="28"/>
          <w:lang w:eastAsia="zh-CN"/>
        </w:rPr>
        <w:t>18学时为1学分</w:t>
      </w:r>
      <w:r>
        <w:rPr>
          <w:rFonts w:hint="eastAsia" w:ascii="仿宋_GB2312" w:eastAsia="仿宋_GB2312"/>
          <w:color w:val="auto"/>
          <w:sz w:val="28"/>
          <w:szCs w:val="28"/>
          <w:lang w:eastAsia="zh-CN"/>
        </w:rPr>
        <w:t>公共基础课以18学时为1学分。</w:t>
      </w:r>
    </w:p>
    <w:p>
      <w:pPr>
        <w:pStyle w:val="31"/>
        <w:spacing w:line="500" w:lineRule="exact"/>
        <w:ind w:firstLine="560" w:firstLineChars="200"/>
        <w:jc w:val="both"/>
        <w:rPr>
          <w:rFonts w:ascii="仿宋_GB2312" w:eastAsia="仿宋_GB2312"/>
          <w:color w:val="auto"/>
          <w:sz w:val="28"/>
          <w:szCs w:val="28"/>
          <w:lang w:eastAsia="zh-CN"/>
        </w:rPr>
      </w:pPr>
      <w:r>
        <w:rPr>
          <w:rFonts w:hint="eastAsia" w:ascii="仿宋_GB2312" w:eastAsia="仿宋_GB2312"/>
          <w:color w:val="auto"/>
          <w:sz w:val="28"/>
          <w:szCs w:val="28"/>
          <w:lang w:eastAsia="zh-CN"/>
        </w:rPr>
        <w:t>3.</w:t>
      </w:r>
      <w:r>
        <w:rPr>
          <w:rFonts w:ascii="仿宋_GB2312" w:eastAsia="仿宋_GB2312"/>
          <w:color w:val="auto"/>
          <w:sz w:val="28"/>
          <w:szCs w:val="28"/>
          <w:lang w:eastAsia="zh-CN"/>
        </w:rPr>
        <w:t>军训、社会实践、入学教育、毕业教育等活动以1周为1学分，共5学分。</w:t>
      </w:r>
    </w:p>
    <w:p>
      <w:pPr>
        <w:pStyle w:val="31"/>
        <w:spacing w:line="500" w:lineRule="exact"/>
        <w:ind w:firstLine="560" w:firstLineChars="200"/>
        <w:jc w:val="both"/>
        <w:rPr>
          <w:rFonts w:ascii="仿宋_GB2312" w:eastAsia="仿宋_GB2312"/>
          <w:color w:val="auto"/>
          <w:sz w:val="28"/>
          <w:szCs w:val="28"/>
          <w:lang w:eastAsia="zh-CN"/>
        </w:rPr>
      </w:pPr>
      <w:r>
        <w:rPr>
          <w:rFonts w:hint="eastAsia" w:ascii="仿宋_GB2312" w:eastAsia="仿宋_GB2312"/>
          <w:color w:val="auto"/>
          <w:sz w:val="28"/>
          <w:szCs w:val="28"/>
          <w:lang w:eastAsia="zh-CN"/>
        </w:rPr>
        <w:t>4.</w:t>
      </w:r>
      <w:r>
        <w:rPr>
          <w:rFonts w:ascii="仿宋_GB2312" w:eastAsia="仿宋_GB2312"/>
          <w:color w:val="auto"/>
          <w:sz w:val="28"/>
          <w:szCs w:val="28"/>
          <w:lang w:eastAsia="zh-CN"/>
        </w:rPr>
        <w:t>公共基础课学时约占总学时的1/3,允许根据行业人才培养的实际需要在规定的范围内适当调整，但必须保证学生修完公共基础课的必修内容和学时。</w:t>
      </w:r>
    </w:p>
    <w:p>
      <w:pPr>
        <w:pStyle w:val="31"/>
        <w:spacing w:line="500" w:lineRule="exact"/>
        <w:ind w:firstLine="560" w:firstLineChars="200"/>
        <w:jc w:val="both"/>
        <w:rPr>
          <w:rFonts w:ascii="仿宋_GB2312" w:eastAsia="仿宋_GB2312"/>
          <w:color w:val="auto"/>
          <w:sz w:val="28"/>
          <w:szCs w:val="28"/>
          <w:lang w:eastAsia="zh-CN"/>
        </w:rPr>
      </w:pPr>
      <w:r>
        <w:rPr>
          <w:rFonts w:ascii="仿宋_GB2312" w:eastAsia="仿宋_GB2312"/>
          <w:color w:val="auto"/>
          <w:sz w:val="28"/>
          <w:szCs w:val="28"/>
          <w:lang w:eastAsia="zh-CN"/>
        </w:rPr>
        <w:t>专业</w:t>
      </w:r>
      <w:r>
        <w:rPr>
          <w:rFonts w:hint="eastAsia" w:ascii="仿宋_GB2312" w:eastAsia="仿宋_GB2312"/>
          <w:color w:val="auto"/>
          <w:sz w:val="28"/>
          <w:szCs w:val="28"/>
          <w:lang w:eastAsia="zh-CN"/>
        </w:rPr>
        <w:t>（</w:t>
      </w:r>
      <w:r>
        <w:rPr>
          <w:rFonts w:ascii="仿宋_GB2312" w:eastAsia="仿宋_GB2312"/>
          <w:color w:val="auto"/>
          <w:sz w:val="28"/>
          <w:szCs w:val="28"/>
          <w:lang w:eastAsia="zh-CN"/>
        </w:rPr>
        <w:t>技能</w:t>
      </w:r>
      <w:r>
        <w:rPr>
          <w:rFonts w:hint="eastAsia" w:ascii="仿宋_GB2312" w:eastAsia="仿宋_GB2312"/>
          <w:color w:val="auto"/>
          <w:sz w:val="28"/>
          <w:szCs w:val="28"/>
          <w:lang w:eastAsia="zh-CN"/>
        </w:rPr>
        <w:t>）</w:t>
      </w:r>
      <w:r>
        <w:rPr>
          <w:rFonts w:ascii="仿宋_GB2312" w:eastAsia="仿宋_GB2312"/>
          <w:color w:val="auto"/>
          <w:sz w:val="28"/>
          <w:szCs w:val="28"/>
          <w:lang w:eastAsia="zh-CN"/>
        </w:rPr>
        <w:t>课学时约占总学时的2/3,在确保学生实习总量的前提下，可根据实际需要集中或分阶段安排实习时间，行业企业认知实习应安排在第一学年。</w:t>
      </w:r>
    </w:p>
    <w:p>
      <w:pPr>
        <w:pStyle w:val="31"/>
        <w:spacing w:line="500" w:lineRule="exact"/>
        <w:ind w:firstLine="560" w:firstLineChars="200"/>
        <w:jc w:val="both"/>
        <w:rPr>
          <w:rFonts w:ascii="仿宋_GB2312" w:eastAsia="仿宋_GB2312"/>
          <w:color w:val="auto"/>
          <w:sz w:val="28"/>
          <w:szCs w:val="28"/>
          <w:lang w:eastAsia="zh-CN"/>
        </w:rPr>
      </w:pPr>
      <w:r>
        <w:rPr>
          <w:rFonts w:hint="eastAsia" w:ascii="仿宋_GB2312" w:eastAsia="仿宋_GB2312"/>
          <w:color w:val="auto"/>
          <w:sz w:val="28"/>
          <w:szCs w:val="28"/>
          <w:lang w:eastAsia="zh-CN"/>
        </w:rPr>
        <w:t>5.</w:t>
      </w:r>
      <w:r>
        <w:rPr>
          <w:rFonts w:ascii="仿宋_GB2312" w:eastAsia="仿宋_GB2312"/>
          <w:color w:val="auto"/>
          <w:sz w:val="28"/>
          <w:szCs w:val="28"/>
          <w:lang w:eastAsia="zh-CN"/>
        </w:rPr>
        <w:t>课程设置中应设选修课，其学时数占总学时的比例应不少于10%。</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67" w:name="_Toc75339286"/>
      <w:r>
        <w:rPr>
          <w:rFonts w:ascii="仿宋_GB2312" w:eastAsia="仿宋_GB2312"/>
          <w:b/>
          <w:sz w:val="28"/>
          <w:szCs w:val="28"/>
          <w:lang w:eastAsia="zh-CN"/>
        </w:rPr>
        <w:t>（二）教学安排建议</w:t>
      </w:r>
      <w:bookmarkEnd w:id="67"/>
    </w:p>
    <w:p>
      <w:pPr>
        <w:rPr>
          <w:rFonts w:ascii="仿宋_GB2312" w:hAnsi="宋体" w:eastAsia="仿宋_GB2312" w:cs="宋体"/>
          <w:color w:val="auto"/>
          <w:sz w:val="28"/>
          <w:szCs w:val="28"/>
          <w:lang w:val="zh-TW" w:eastAsia="zh-CN" w:bidi="zh-TW"/>
        </w:rPr>
      </w:pPr>
      <w:r>
        <w:rPr>
          <w:rFonts w:ascii="仿宋_GB2312" w:eastAsia="仿宋_GB2312"/>
          <w:color w:val="auto"/>
          <w:sz w:val="28"/>
          <w:szCs w:val="28"/>
          <w:lang w:eastAsia="zh-CN"/>
        </w:rPr>
        <w:br w:type="page"/>
      </w:r>
    </w:p>
    <w:tbl>
      <w:tblPr>
        <w:tblStyle w:val="10"/>
        <w:tblW w:w="90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2"/>
        <w:gridCol w:w="798"/>
        <w:gridCol w:w="993"/>
        <w:gridCol w:w="2409"/>
        <w:gridCol w:w="567"/>
        <w:gridCol w:w="709"/>
        <w:gridCol w:w="425"/>
        <w:gridCol w:w="426"/>
        <w:gridCol w:w="425"/>
        <w:gridCol w:w="425"/>
        <w:gridCol w:w="425"/>
        <w:gridCol w:w="426"/>
        <w:gridCol w:w="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220" w:type="dxa"/>
            <w:gridSpan w:val="2"/>
            <w:vMerge w:val="restart"/>
            <w:tcBorders>
              <w:top w:val="single" w:color="auto" w:sz="8"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课程</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类别</w:t>
            </w:r>
          </w:p>
        </w:tc>
        <w:tc>
          <w:tcPr>
            <w:tcW w:w="3402" w:type="dxa"/>
            <w:gridSpan w:val="2"/>
            <w:vMerge w:val="restart"/>
            <w:tcBorders>
              <w:top w:val="single" w:color="auto" w:sz="8"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课程名称</w:t>
            </w:r>
          </w:p>
        </w:tc>
        <w:tc>
          <w:tcPr>
            <w:tcW w:w="567" w:type="dxa"/>
            <w:vMerge w:val="restart"/>
            <w:tcBorders>
              <w:top w:val="single" w:color="auto" w:sz="8"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学分</w:t>
            </w:r>
          </w:p>
        </w:tc>
        <w:tc>
          <w:tcPr>
            <w:tcW w:w="709" w:type="dxa"/>
            <w:vMerge w:val="restart"/>
            <w:tcBorders>
              <w:top w:val="single" w:color="auto" w:sz="8"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总学时</w:t>
            </w:r>
          </w:p>
        </w:tc>
        <w:tc>
          <w:tcPr>
            <w:tcW w:w="2552" w:type="dxa"/>
            <w:gridSpan w:val="6"/>
            <w:tcBorders>
              <w:top w:val="single" w:color="auto" w:sz="8"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开设学期与周课时</w:t>
            </w:r>
          </w:p>
        </w:tc>
        <w:tc>
          <w:tcPr>
            <w:tcW w:w="605" w:type="dxa"/>
            <w:vMerge w:val="restart"/>
            <w:tcBorders>
              <w:top w:val="single" w:color="auto" w:sz="8" w:space="0"/>
              <w:left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考核方式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220" w:type="dxa"/>
            <w:gridSpan w:val="2"/>
            <w:vMerge w:val="continue"/>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vMerge w:val="continue"/>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567" w:type="dxa"/>
            <w:vMerge w:val="continue"/>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5"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425"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5</w:t>
            </w:r>
          </w:p>
        </w:tc>
        <w:tc>
          <w:tcPr>
            <w:tcW w:w="426" w:type="dxa"/>
            <w:tcBorders>
              <w:top w:val="single" w:color="auto" w:sz="6" w:space="0"/>
              <w:left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w:t>
            </w:r>
          </w:p>
        </w:tc>
        <w:tc>
          <w:tcPr>
            <w:tcW w:w="605" w:type="dxa"/>
            <w:vMerge w:val="continue"/>
            <w:tcBorders>
              <w:left w:val="single" w:color="auto" w:sz="6"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restart"/>
            <w:tcBorders>
              <w:top w:val="single" w:color="auto" w:sz="8" w:space="0"/>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共</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基基础课</w:t>
            </w:r>
          </w:p>
        </w:tc>
        <w:tc>
          <w:tcPr>
            <w:tcW w:w="798" w:type="dxa"/>
            <w:vMerge w:val="restart"/>
            <w:tcBorders>
              <w:top w:val="single" w:color="auto" w:sz="8" w:space="0"/>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公共基础必修课</w:t>
            </w:r>
          </w:p>
        </w:tc>
        <w:tc>
          <w:tcPr>
            <w:tcW w:w="3402" w:type="dxa"/>
            <w:gridSpan w:val="2"/>
            <w:tcBorders>
              <w:top w:val="single" w:color="auto" w:sz="8"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思想政治</w:t>
            </w:r>
          </w:p>
        </w:tc>
        <w:tc>
          <w:tcPr>
            <w:tcW w:w="567" w:type="dxa"/>
            <w:tcBorders>
              <w:top w:val="single" w:color="auto" w:sz="8"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8</w:t>
            </w:r>
          </w:p>
        </w:tc>
        <w:tc>
          <w:tcPr>
            <w:tcW w:w="709" w:type="dxa"/>
            <w:tcBorders>
              <w:top w:val="single" w:color="auto" w:sz="8"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144</w:t>
            </w:r>
          </w:p>
        </w:tc>
        <w:tc>
          <w:tcPr>
            <w:tcW w:w="425" w:type="dxa"/>
            <w:tcBorders>
              <w:top w:val="single" w:color="auto" w:sz="8"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8" w:space="0"/>
              <w:left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8" w:space="0"/>
              <w:left w:val="single" w:color="auto" w:sz="4"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语文</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198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6" w:type="dxa"/>
            <w:tcBorders>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left w:val="single" w:color="auto" w:sz="4" w:space="0"/>
              <w:bottom w:val="single" w:color="auto" w:sz="4"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历史</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72</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数学</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198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英语</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198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信息技术</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72</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体育与健康</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180</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艺术</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物理</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63</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1134</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16</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16</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restart"/>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公共基础限定选修课</w:t>
            </w: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中华优秀传统文化</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劳动教育</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职业素养</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restart"/>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公共基础任意选修课</w:t>
            </w: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书法</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心理健康</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普通话</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其他</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180</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5</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5</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restart"/>
            <w:tcBorders>
              <w:top w:val="single" w:color="auto" w:sz="6" w:space="0"/>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业</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技能</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课</w:t>
            </w:r>
          </w:p>
        </w:tc>
        <w:tc>
          <w:tcPr>
            <w:tcW w:w="798" w:type="dxa"/>
            <w:vMerge w:val="restart"/>
            <w:tcBorders>
              <w:top w:val="single" w:color="auto" w:sz="6" w:space="0"/>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专业核心课</w:t>
            </w: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学前儿童卫生与保健</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8</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学前儿童发展心理</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学前教育基础知识</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幼儿观察与评价</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幼儿园游戏</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36</w:t>
            </w:r>
          </w:p>
        </w:tc>
        <w:tc>
          <w:tcPr>
            <w:tcW w:w="425" w:type="dxa"/>
            <w:tcBorders>
              <w:top w:val="single" w:color="auto" w:sz="4" w:space="0"/>
              <w:left w:val="single" w:color="auto" w:sz="6"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音乐</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8</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252</w:t>
            </w:r>
          </w:p>
        </w:tc>
        <w:tc>
          <w:tcPr>
            <w:tcW w:w="425" w:type="dxa"/>
            <w:tcBorders>
              <w:top w:val="single" w:color="auto" w:sz="4" w:space="0"/>
              <w:left w:val="single" w:color="auto" w:sz="6"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美术</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216</w:t>
            </w:r>
          </w:p>
        </w:tc>
        <w:tc>
          <w:tcPr>
            <w:tcW w:w="425" w:type="dxa"/>
            <w:tcBorders>
              <w:top w:val="single" w:color="auto" w:sz="6" w:space="0"/>
              <w:left w:val="single" w:color="auto" w:sz="6"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舞蹈</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216</w:t>
            </w:r>
          </w:p>
        </w:tc>
        <w:tc>
          <w:tcPr>
            <w:tcW w:w="425" w:type="dxa"/>
            <w:tcBorders>
              <w:top w:val="single" w:color="auto" w:sz="6" w:space="0"/>
              <w:left w:val="single" w:color="auto" w:sz="6"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48</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1008</w:t>
            </w: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restart"/>
            <w:tcBorders>
              <w:top w:val="single" w:color="auto" w:sz="6" w:space="0"/>
              <w:left w:val="single" w:color="auto" w:sz="6" w:space="0"/>
              <w:right w:val="single" w:color="auto" w:sz="6" w:space="0"/>
            </w:tcBorders>
            <w:textDirection w:val="tbRlV"/>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专业方向课</w:t>
            </w:r>
          </w:p>
        </w:tc>
        <w:tc>
          <w:tcPr>
            <w:tcW w:w="993" w:type="dxa"/>
            <w:vMerge w:val="restart"/>
            <w:tcBorders>
              <w:top w:val="single" w:color="auto" w:sz="6" w:space="0"/>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幼儿教师</w:t>
            </w:r>
          </w:p>
        </w:tc>
        <w:tc>
          <w:tcPr>
            <w:tcW w:w="24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108</w:t>
            </w:r>
          </w:p>
        </w:tc>
        <w:tc>
          <w:tcPr>
            <w:tcW w:w="425" w:type="dxa"/>
            <w:tcBorders>
              <w:top w:val="single" w:color="auto" w:sz="6"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kern w:val="2"/>
                <w:position w:val="10"/>
                <w:sz w:val="18"/>
                <w:szCs w:val="18"/>
                <w:lang w:eastAsia="zh-CN" w:bidi="ar-SA"/>
              </w:rPr>
              <w:t>108</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126</w:t>
            </w: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cs="Times New Roman"/>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cs="Times New Roman"/>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幼儿文学</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36</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幼儿园班级管理</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709"/>
              </w:tabs>
              <w:topLinePunct/>
              <w:adjustRightInd w:val="0"/>
              <w:snapToGrid w:val="0"/>
              <w:spacing w:line="0" w:lineRule="atLeast"/>
              <w:jc w:val="lef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396</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restart"/>
            <w:tcBorders>
              <w:top w:val="single" w:color="auto" w:sz="6" w:space="0"/>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保育员</w:t>
            </w:r>
          </w:p>
        </w:tc>
        <w:tc>
          <w:tcPr>
            <w:tcW w:w="24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幼儿园保育常规</w:t>
            </w:r>
          </w:p>
        </w:tc>
        <w:tc>
          <w:tcPr>
            <w:tcW w:w="567"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108</w:t>
            </w:r>
          </w:p>
        </w:tc>
        <w:tc>
          <w:tcPr>
            <w:tcW w:w="7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kern w:val="2"/>
                <w:position w:val="10"/>
                <w:sz w:val="18"/>
                <w:szCs w:val="18"/>
                <w:lang w:eastAsia="zh-CN" w:bidi="ar-SA"/>
              </w:rPr>
              <w:t>108</w:t>
            </w:r>
          </w:p>
        </w:tc>
        <w:tc>
          <w:tcPr>
            <w:tcW w:w="425" w:type="dxa"/>
            <w:tcBorders>
              <w:top w:val="single" w:color="auto" w:sz="6"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幼儿营养与膳食</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cs="Times New Roman"/>
                <w:snapToGrid w:val="0"/>
                <w:color w:val="auto"/>
                <w:position w:val="10"/>
                <w:sz w:val="18"/>
                <w:szCs w:val="18"/>
                <w:lang w:val="en-US"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幼儿园活动指导</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126</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幼儿安全应急处理</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108</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126</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幼儿文学</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324</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家园沟通</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保育员证书课程</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709"/>
              </w:tabs>
              <w:topLinePunct/>
              <w:adjustRightInd w:val="0"/>
              <w:snapToGrid w:val="0"/>
              <w:spacing w:line="0" w:lineRule="atLeast"/>
              <w:ind w:firstLine="476" w:firstLineChars="0"/>
              <w:jc w:val="lef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left w:val="single" w:color="auto" w:sz="6" w:space="0"/>
              <w:right w:val="single" w:color="auto" w:sz="6" w:space="0"/>
            </w:tcBorders>
            <w:vAlign w:val="center"/>
          </w:tcPr>
          <w:p>
            <w:pPr>
              <w:tabs>
                <w:tab w:val="left" w:pos="709"/>
              </w:tabs>
              <w:topLinePunct/>
              <w:adjustRightInd w:val="0"/>
              <w:snapToGrid w:val="0"/>
              <w:spacing w:line="0" w:lineRule="atLeast"/>
              <w:ind w:firstLine="2334" w:firstLineChars="1297"/>
              <w:jc w:val="lef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升学方向</w:t>
            </w:r>
          </w:p>
        </w:tc>
        <w:tc>
          <w:tcPr>
            <w:tcW w:w="4433" w:type="dxa"/>
            <w:gridSpan w:val="9"/>
            <w:tcBorders>
              <w:top w:val="single" w:color="auto" w:sz="4" w:space="0"/>
              <w:left w:val="single" w:color="auto" w:sz="6" w:space="0"/>
              <w:bottom w:val="single" w:color="auto" w:sz="6" w:space="0"/>
              <w:right w:val="single" w:color="auto" w:sz="8" w:space="0"/>
            </w:tcBorders>
            <w:vAlign w:val="center"/>
          </w:tcPr>
          <w:p>
            <w:pPr>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472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1791" w:type="dxa"/>
            <w:gridSpan w:val="2"/>
            <w:vMerge w:val="restart"/>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专业选修课</w:t>
            </w: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学校自行确定</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kern w:val="2"/>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kern w:val="2"/>
                <w:position w:val="10"/>
                <w:sz w:val="18"/>
                <w:szCs w:val="18"/>
                <w:lang w:val="en-US" w:eastAsia="zh-CN" w:bidi="ar-SA"/>
              </w:rPr>
            </w:pPr>
            <w:r>
              <w:rPr>
                <w:rFonts w:hint="eastAsia" w:ascii="仿宋_GB2312" w:hAnsi="仿宋" w:eastAsia="仿宋_GB2312"/>
                <w:snapToGrid w:val="0"/>
                <w:color w:val="auto"/>
                <w:kern w:val="2"/>
                <w:position w:val="10"/>
                <w:sz w:val="18"/>
                <w:szCs w:val="18"/>
                <w:lang w:val="en-US" w:eastAsia="zh-CN" w:bidi="ar-SA"/>
              </w:rPr>
              <w:t>72</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1791" w:type="dxa"/>
            <w:gridSpan w:val="2"/>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kern w:val="2"/>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kern w:val="2"/>
                <w:position w:val="10"/>
                <w:sz w:val="18"/>
                <w:szCs w:val="18"/>
                <w:lang w:val="en-US" w:eastAsia="zh-CN" w:bidi="ar-SA"/>
              </w:rPr>
            </w:pPr>
            <w:r>
              <w:rPr>
                <w:rFonts w:hint="eastAsia" w:ascii="仿宋_GB2312" w:hAnsi="仿宋" w:eastAsia="仿宋_GB2312"/>
                <w:snapToGrid w:val="0"/>
                <w:color w:val="auto"/>
                <w:kern w:val="2"/>
                <w:position w:val="10"/>
                <w:sz w:val="18"/>
                <w:szCs w:val="18"/>
                <w:lang w:val="en-US" w:eastAsia="zh-CN" w:bidi="ar-SA"/>
              </w:rPr>
              <w:t>72</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升学方向</w:t>
            </w:r>
          </w:p>
        </w:tc>
        <w:tc>
          <w:tcPr>
            <w:tcW w:w="4433" w:type="dxa"/>
            <w:gridSpan w:val="9"/>
            <w:tcBorders>
              <w:top w:val="single" w:color="auto" w:sz="6"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学校按相关要求自行安排</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30</w:t>
            </w:r>
          </w:p>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422" w:type="dxa"/>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校内外综合实习实训</w:t>
            </w:r>
          </w:p>
        </w:tc>
        <w:tc>
          <w:tcPr>
            <w:tcW w:w="4433" w:type="dxa"/>
            <w:gridSpan w:val="9"/>
            <w:tcBorders>
              <w:top w:val="single" w:color="auto" w:sz="6"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both"/>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建议高一安排生活见习</w:t>
            </w:r>
            <w:r>
              <w:rPr>
                <w:rFonts w:hint="eastAsia" w:ascii="仿宋_GB2312" w:hAnsi="仿宋" w:eastAsia="仿宋_GB2312"/>
                <w:snapToGrid w:val="0"/>
                <w:color w:val="auto"/>
                <w:position w:val="10"/>
                <w:sz w:val="18"/>
                <w:szCs w:val="18"/>
                <w:lang w:val="en-US" w:eastAsia="zh-CN" w:bidi="ar-SA"/>
              </w:rPr>
              <w:t>1周，高二安排教学见习4周，高三安排跟岗实习2周。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 w:hRule="exact"/>
          <w:jc w:val="center"/>
        </w:trPr>
        <w:tc>
          <w:tcPr>
            <w:tcW w:w="422" w:type="dxa"/>
            <w:tcBorders>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顶岗</w:t>
            </w:r>
          </w:p>
        </w:tc>
        <w:tc>
          <w:tcPr>
            <w:tcW w:w="4433" w:type="dxa"/>
            <w:gridSpan w:val="9"/>
            <w:tcBorders>
              <w:top w:val="single" w:color="auto" w:sz="6"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both"/>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建议统一安排在第六学期，</w:t>
            </w:r>
            <w:r>
              <w:rPr>
                <w:rFonts w:hint="eastAsia" w:ascii="仿宋_GB2312" w:hAnsi="仿宋" w:eastAsia="仿宋_GB2312"/>
                <w:snapToGrid w:val="0"/>
                <w:color w:val="auto"/>
                <w:position w:val="10"/>
                <w:sz w:val="18"/>
                <w:szCs w:val="18"/>
                <w:lang w:val="en-US" w:eastAsia="zh-CN" w:bidi="ar-SA"/>
              </w:rPr>
              <w:t>20周，600学时</w:t>
            </w:r>
          </w:p>
        </w:tc>
      </w:tr>
    </w:tbl>
    <w:p>
      <w:pPr>
        <w:pStyle w:val="31"/>
        <w:spacing w:line="500" w:lineRule="exact"/>
        <w:ind w:firstLine="480" w:firstLineChars="200"/>
        <w:jc w:val="both"/>
        <w:rPr>
          <w:rFonts w:ascii="仿宋_GB2312" w:eastAsia="仿宋_GB2312"/>
          <w:sz w:val="24"/>
          <w:szCs w:val="28"/>
          <w:lang w:eastAsia="zh-CN"/>
        </w:rPr>
      </w:pPr>
      <w:r>
        <w:rPr>
          <w:rFonts w:ascii="仿宋_GB2312" w:eastAsia="仿宋_GB2312"/>
          <w:sz w:val="24"/>
          <w:szCs w:val="28"/>
          <w:lang w:eastAsia="zh-CN"/>
        </w:rPr>
        <w:t>说明：</w:t>
      </w:r>
      <w:bookmarkStart w:id="68" w:name="bookmark125"/>
      <w:bookmarkEnd w:id="68"/>
      <w:r>
        <w:rPr>
          <w:rFonts w:ascii="仿宋_GB2312" w:eastAsia="仿宋_GB2312"/>
          <w:sz w:val="24"/>
          <w:szCs w:val="28"/>
          <w:lang w:eastAsia="zh-CN"/>
        </w:rPr>
        <w:t>本表不含</w:t>
      </w:r>
      <w:r>
        <w:rPr>
          <w:rFonts w:hint="eastAsia" w:ascii="仿宋_GB2312" w:eastAsia="仿宋_GB2312"/>
          <w:sz w:val="24"/>
          <w:szCs w:val="28"/>
          <w:lang w:eastAsia="zh-CN"/>
        </w:rPr>
        <w:t>专业实训课、</w:t>
      </w:r>
      <w:r>
        <w:rPr>
          <w:rFonts w:ascii="仿宋_GB2312" w:eastAsia="仿宋_GB2312"/>
          <w:sz w:val="24"/>
          <w:szCs w:val="28"/>
          <w:lang w:eastAsia="zh-CN"/>
        </w:rPr>
        <w:t>军训、社会实践、入学教育</w:t>
      </w:r>
      <w:r>
        <w:rPr>
          <w:rFonts w:hint="eastAsia" w:ascii="仿宋_GB2312" w:eastAsia="仿宋_GB2312"/>
          <w:sz w:val="24"/>
          <w:szCs w:val="28"/>
          <w:lang w:eastAsia="zh-CN"/>
        </w:rPr>
        <w:t>以及</w:t>
      </w:r>
      <w:r>
        <w:rPr>
          <w:rFonts w:ascii="仿宋_GB2312" w:eastAsia="仿宋_GB2312"/>
          <w:sz w:val="24"/>
          <w:szCs w:val="28"/>
          <w:lang w:eastAsia="zh-CN"/>
        </w:rPr>
        <w:t>毕业教育安排。</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69" w:name="bookmark127"/>
      <w:bookmarkStart w:id="70" w:name="bookmark128"/>
      <w:bookmarkStart w:id="71" w:name="bookmark129"/>
      <w:bookmarkStart w:id="72" w:name="_Toc75339287"/>
      <w:r>
        <w:rPr>
          <w:rFonts w:hint="eastAsia" w:ascii="仿宋_GB2312" w:eastAsia="仿宋_GB2312"/>
          <w:b/>
          <w:sz w:val="28"/>
          <w:szCs w:val="28"/>
        </w:rPr>
        <w:t>八</w:t>
      </w:r>
      <w:r>
        <w:rPr>
          <w:rFonts w:ascii="仿宋_GB2312" w:eastAsia="仿宋_GB2312"/>
          <w:b/>
          <w:sz w:val="28"/>
          <w:szCs w:val="28"/>
        </w:rPr>
        <w:t>、</w:t>
      </w:r>
      <w:bookmarkEnd w:id="69"/>
      <w:bookmarkEnd w:id="70"/>
      <w:bookmarkEnd w:id="71"/>
      <w:r>
        <w:rPr>
          <w:rFonts w:hint="eastAsia" w:ascii="仿宋_GB2312" w:eastAsia="仿宋_GB2312"/>
          <w:b/>
          <w:sz w:val="28"/>
          <w:szCs w:val="28"/>
        </w:rPr>
        <w:t>实施保障</w:t>
      </w:r>
      <w:bookmarkEnd w:id="72"/>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73" w:name="_Toc75339288"/>
      <w:r>
        <w:rPr>
          <w:rFonts w:hint="eastAsia" w:ascii="仿宋_GB2312" w:eastAsia="仿宋_GB2312"/>
          <w:b/>
          <w:sz w:val="28"/>
          <w:szCs w:val="28"/>
          <w:lang w:eastAsia="zh-CN"/>
        </w:rPr>
        <w:t>（一）师资队伍</w:t>
      </w:r>
      <w:bookmarkEnd w:id="73"/>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1.</w:t>
      </w:r>
      <w:r>
        <w:rPr>
          <w:rFonts w:hint="eastAsia" w:ascii="仿宋_GB2312" w:eastAsia="仿宋_GB2312"/>
          <w:sz w:val="28"/>
          <w:szCs w:val="28"/>
          <w:lang w:eastAsia="zh-CN"/>
        </w:rPr>
        <w:t>专任教师应具有本科以上学历，具有中等职业学校教师资格证书，有良好的师德，关注学生发展，熟悉教学规律，具备终身学习能力和教学改革意识。</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2.</w:t>
      </w:r>
      <w:r>
        <w:rPr>
          <w:rFonts w:hint="eastAsia" w:ascii="仿宋_GB2312" w:eastAsia="仿宋_GB2312"/>
          <w:sz w:val="28"/>
          <w:szCs w:val="28"/>
          <w:lang w:eastAsia="zh-CN"/>
        </w:rPr>
        <w:t>按照《中等职业学校教师专业标准》和《中等职业学校设置标准》的有关规定，进行教师队伍建设，合理配置教师资源。专任教师师生比不低于</w:t>
      </w:r>
      <w:r>
        <w:rPr>
          <w:rFonts w:ascii="仿宋_GB2312" w:eastAsia="仿宋_GB2312"/>
          <w:sz w:val="28"/>
          <w:szCs w:val="28"/>
          <w:lang w:eastAsia="zh-CN"/>
        </w:rPr>
        <w:t>1:20</w:t>
      </w:r>
      <w:r>
        <w:rPr>
          <w:rFonts w:hint="eastAsia" w:ascii="仿宋_GB2312" w:eastAsia="仿宋_GB2312"/>
          <w:sz w:val="28"/>
          <w:szCs w:val="28"/>
          <w:lang w:eastAsia="zh-CN"/>
        </w:rPr>
        <w:t>。</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3.</w:t>
      </w:r>
      <w:r>
        <w:rPr>
          <w:rFonts w:hint="eastAsia" w:ascii="仿宋_GB2312" w:eastAsia="仿宋_GB2312"/>
          <w:sz w:val="28"/>
          <w:szCs w:val="28"/>
          <w:lang w:eastAsia="zh-CN"/>
        </w:rPr>
        <w:t>专业课教师比例为专任教师数的</w:t>
      </w:r>
      <w:r>
        <w:rPr>
          <w:rFonts w:ascii="仿宋_GB2312" w:eastAsia="仿宋_GB2312"/>
          <w:sz w:val="28"/>
          <w:szCs w:val="28"/>
          <w:lang w:eastAsia="zh-CN"/>
        </w:rPr>
        <w:t>1/2;</w:t>
      </w:r>
      <w:r>
        <w:rPr>
          <w:rFonts w:hint="eastAsia" w:ascii="仿宋_GB2312" w:eastAsia="仿宋_GB2312"/>
          <w:sz w:val="28"/>
          <w:szCs w:val="28"/>
          <w:lang w:eastAsia="zh-CN"/>
        </w:rPr>
        <w:t>双师型教师比例为专业课教师数的</w:t>
      </w:r>
      <w:r>
        <w:rPr>
          <w:rFonts w:ascii="仿宋_GB2312" w:eastAsia="仿宋_GB2312"/>
          <w:sz w:val="28"/>
          <w:szCs w:val="28"/>
          <w:lang w:eastAsia="zh-CN"/>
        </w:rPr>
        <w:t>60%;</w:t>
      </w:r>
      <w:r>
        <w:rPr>
          <w:rFonts w:hint="eastAsia" w:ascii="仿宋_GB2312" w:eastAsia="仿宋_GB2312"/>
          <w:sz w:val="28"/>
          <w:szCs w:val="28"/>
          <w:lang w:eastAsia="zh-CN"/>
        </w:rPr>
        <w:t>建设一支业务水平较高的专业带头人、骨干教师队伍。</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4.</w:t>
      </w:r>
      <w:r>
        <w:rPr>
          <w:rFonts w:hint="eastAsia" w:ascii="仿宋_GB2312" w:eastAsia="仿宋_GB2312"/>
          <w:sz w:val="28"/>
          <w:szCs w:val="28"/>
          <w:lang w:eastAsia="zh-CN"/>
        </w:rPr>
        <w:t>专业课教师应具有实际工作经验，熟悉幼儿园、早教机构岗位工作流程，具备教学设计和实施课程教学能力。</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5.</w:t>
      </w:r>
      <w:r>
        <w:rPr>
          <w:rFonts w:hint="eastAsia" w:ascii="仿宋_GB2312" w:eastAsia="仿宋_GB2312"/>
          <w:sz w:val="28"/>
          <w:szCs w:val="28"/>
          <w:lang w:eastAsia="zh-CN"/>
        </w:rPr>
        <w:t>专任教师应主动前往幼儿园、早教机构进行相应的专业实践，每</w:t>
      </w:r>
      <w:r>
        <w:rPr>
          <w:rFonts w:ascii="仿宋_GB2312" w:eastAsia="仿宋_GB2312"/>
          <w:sz w:val="28"/>
          <w:szCs w:val="28"/>
          <w:lang w:eastAsia="zh-CN"/>
        </w:rPr>
        <w:t>5</w:t>
      </w:r>
      <w:r>
        <w:rPr>
          <w:rFonts w:hint="eastAsia" w:ascii="仿宋_GB2312" w:eastAsia="仿宋_GB2312"/>
          <w:sz w:val="28"/>
          <w:szCs w:val="28"/>
          <w:lang w:eastAsia="zh-CN"/>
        </w:rPr>
        <w:t>年的专业实践时间不少于</w:t>
      </w:r>
      <w:r>
        <w:rPr>
          <w:rFonts w:ascii="仿宋_GB2312" w:eastAsia="仿宋_GB2312"/>
          <w:sz w:val="28"/>
          <w:szCs w:val="28"/>
          <w:lang w:eastAsia="zh-CN"/>
        </w:rPr>
        <w:t>6</w:t>
      </w:r>
      <w:r>
        <w:rPr>
          <w:rFonts w:hint="eastAsia" w:ascii="仿宋_GB2312" w:eastAsia="仿宋_GB2312"/>
          <w:sz w:val="28"/>
          <w:szCs w:val="28"/>
          <w:lang w:eastAsia="zh-CN"/>
        </w:rPr>
        <w:t>个月。</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74" w:name="_Toc75339289"/>
      <w:r>
        <w:rPr>
          <w:rFonts w:hint="eastAsia" w:ascii="仿宋_GB2312" w:eastAsia="仿宋_GB2312"/>
          <w:b/>
          <w:sz w:val="28"/>
          <w:szCs w:val="28"/>
          <w:lang w:eastAsia="zh-CN"/>
        </w:rPr>
        <w:t>（二）教学设施</w:t>
      </w:r>
      <w:bookmarkEnd w:id="74"/>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本专业应配备校内实训实习室和校外实训实习基地。</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校内实训实习必须具备幼儿园室内活动室、保育实验室以及艺术教育活动室等实训室，主要设施设备及数量见下表。</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1.</w:t>
      </w:r>
      <w:r>
        <w:rPr>
          <w:rFonts w:hint="eastAsia" w:ascii="仿宋_GB2312" w:eastAsia="仿宋_GB2312"/>
          <w:sz w:val="28"/>
          <w:szCs w:val="28"/>
          <w:lang w:eastAsia="zh-CN"/>
        </w:rPr>
        <w:t>校内实训基地</w:t>
      </w:r>
    </w:p>
    <w:tbl>
      <w:tblPr>
        <w:tblStyle w:val="10"/>
        <w:tblW w:w="0" w:type="auto"/>
        <w:jc w:val="center"/>
        <w:tblLayout w:type="fixed"/>
        <w:tblCellMar>
          <w:top w:w="0" w:type="dxa"/>
          <w:left w:w="10" w:type="dxa"/>
          <w:bottom w:w="0" w:type="dxa"/>
          <w:right w:w="10" w:type="dxa"/>
        </w:tblCellMar>
      </w:tblPr>
      <w:tblGrid>
        <w:gridCol w:w="473"/>
        <w:gridCol w:w="1890"/>
        <w:gridCol w:w="4185"/>
        <w:gridCol w:w="2195"/>
      </w:tblGrid>
      <w:tr>
        <w:tblPrEx>
          <w:tblCellMar>
            <w:top w:w="0" w:type="dxa"/>
            <w:left w:w="10" w:type="dxa"/>
            <w:bottom w:w="0" w:type="dxa"/>
            <w:right w:w="10" w:type="dxa"/>
          </w:tblCellMar>
        </w:tblPrEx>
        <w:trPr>
          <w:trHeight w:val="389" w:hRule="exact"/>
          <w:jc w:val="center"/>
        </w:trPr>
        <w:tc>
          <w:tcPr>
            <w:tcW w:w="473"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lang w:eastAsia="zh-CN"/>
              </w:rPr>
            </w:pPr>
            <w:r>
              <w:rPr>
                <w:rFonts w:hint="eastAsia" w:ascii="仿宋_GB2312" w:eastAsia="仿宋_GB2312"/>
                <w:b/>
                <w:bCs/>
                <w:sz w:val="21"/>
                <w:szCs w:val="21"/>
              </w:rPr>
              <w:t>序号</w:t>
            </w:r>
          </w:p>
        </w:tc>
        <w:tc>
          <w:tcPr>
            <w:tcW w:w="1890"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实训室名称</w:t>
            </w:r>
          </w:p>
        </w:tc>
        <w:tc>
          <w:tcPr>
            <w:tcW w:w="6380" w:type="dxa"/>
            <w:gridSpan w:val="2"/>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主要工具和设施设备</w:t>
            </w:r>
          </w:p>
        </w:tc>
      </w:tr>
      <w:tr>
        <w:tblPrEx>
          <w:tblCellMar>
            <w:top w:w="0" w:type="dxa"/>
            <w:left w:w="10" w:type="dxa"/>
            <w:bottom w:w="0" w:type="dxa"/>
            <w:right w:w="10" w:type="dxa"/>
          </w:tblCellMar>
        </w:tblPrEx>
        <w:trPr>
          <w:trHeight w:val="615" w:hRule="exact"/>
          <w:jc w:val="center"/>
        </w:trPr>
        <w:tc>
          <w:tcPr>
            <w:tcW w:w="473"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eastAsia="仿宋_GB2312"/>
                <w:b/>
                <w:bCs/>
                <w:sz w:val="21"/>
                <w:szCs w:val="21"/>
              </w:rPr>
              <w:t>名称</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ascii="仿宋_GB2312" w:eastAsia="仿宋_GB2312"/>
                <w:b/>
                <w:bCs/>
                <w:sz w:val="21"/>
                <w:szCs w:val="21"/>
                <w:lang w:eastAsia="zh-CN"/>
              </w:rPr>
            </w:pPr>
            <w:r>
              <w:rPr>
                <w:rFonts w:hint="eastAsia" w:ascii="仿宋_GB2312" w:eastAsia="仿宋_GB2312"/>
                <w:b/>
                <w:bCs/>
                <w:sz w:val="21"/>
                <w:szCs w:val="21"/>
              </w:rPr>
              <w:t>数量</w:t>
            </w:r>
          </w:p>
          <w:p>
            <w:pPr>
              <w:pStyle w:val="35"/>
              <w:spacing w:line="0" w:lineRule="atLeast"/>
              <w:jc w:val="center"/>
              <w:rPr>
                <w:rFonts w:ascii="仿宋_GB2312" w:eastAsia="仿宋_GB2312"/>
                <w:sz w:val="21"/>
                <w:szCs w:val="21"/>
              </w:rPr>
            </w:pPr>
            <w:r>
              <w:rPr>
                <w:rFonts w:hint="eastAsia" w:ascii="仿宋_GB2312" w:eastAsia="仿宋_GB2312"/>
                <w:b/>
                <w:bCs/>
                <w:sz w:val="21"/>
                <w:szCs w:val="21"/>
              </w:rPr>
              <w:t>（台/套）</w:t>
            </w:r>
          </w:p>
        </w:tc>
      </w:tr>
      <w:tr>
        <w:tblPrEx>
          <w:tblCellMar>
            <w:top w:w="0" w:type="dxa"/>
            <w:left w:w="10" w:type="dxa"/>
            <w:bottom w:w="0" w:type="dxa"/>
            <w:right w:w="10" w:type="dxa"/>
          </w:tblCellMar>
        </w:tblPrEx>
        <w:trPr>
          <w:trHeight w:val="317" w:hRule="exact"/>
          <w:jc w:val="center"/>
        </w:trPr>
        <w:tc>
          <w:tcPr>
            <w:tcW w:w="473"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1</w:t>
            </w:r>
          </w:p>
        </w:tc>
        <w:tc>
          <w:tcPr>
            <w:tcW w:w="1890" w:type="dxa"/>
            <w:vMerge w:val="restart"/>
            <w:tcBorders>
              <w:top w:val="single" w:color="auto" w:sz="4" w:space="0"/>
              <w:left w:val="single" w:color="auto" w:sz="4" w:space="0"/>
            </w:tcBorders>
            <w:shd w:val="clear" w:color="auto" w:fill="FFFFFF"/>
            <w:vAlign w:val="center"/>
          </w:tcPr>
          <w:p>
            <w:pPr>
              <w:pStyle w:val="35"/>
              <w:spacing w:line="0" w:lineRule="atLeast"/>
              <w:jc w:val="left"/>
              <w:rPr>
                <w:rFonts w:hint="eastAsia" w:ascii="仿宋_GB2312" w:eastAsia="仿宋_GB2312"/>
                <w:sz w:val="21"/>
                <w:szCs w:val="21"/>
                <w:lang w:eastAsia="zh-CN"/>
              </w:rPr>
            </w:pPr>
          </w:p>
          <w:p>
            <w:pPr>
              <w:pStyle w:val="35"/>
              <w:spacing w:line="0" w:lineRule="atLeast"/>
              <w:jc w:val="left"/>
              <w:rPr>
                <w:rFonts w:hint="eastAsia" w:ascii="仿宋_GB2312" w:eastAsia="仿宋_GB2312"/>
                <w:sz w:val="21"/>
                <w:szCs w:val="21"/>
                <w:lang w:eastAsia="zh-CN"/>
              </w:rPr>
            </w:pPr>
            <w:r>
              <w:rPr>
                <w:rFonts w:hint="eastAsia" w:ascii="仿宋_GB2312" w:eastAsia="仿宋_GB2312"/>
                <w:sz w:val="21"/>
                <w:szCs w:val="21"/>
                <w:lang w:eastAsia="zh-CN"/>
              </w:rPr>
              <w:t>舞蹈</w:t>
            </w:r>
            <w:r>
              <w:rPr>
                <w:rFonts w:hint="eastAsia" w:ascii="仿宋_GB2312" w:eastAsia="仿宋_GB2312"/>
                <w:sz w:val="21"/>
                <w:szCs w:val="21"/>
              </w:rPr>
              <w:t>实训室</w:t>
            </w:r>
            <w:r>
              <w:rPr>
                <w:rFonts w:hint="eastAsia" w:ascii="仿宋_GB2312" w:eastAsia="仿宋_GB2312"/>
                <w:sz w:val="21"/>
                <w:szCs w:val="21"/>
                <w:lang w:eastAsia="zh-CN"/>
              </w:rPr>
              <w:t>（建议</w:t>
            </w:r>
            <w:r>
              <w:rPr>
                <w:rFonts w:hint="eastAsia" w:ascii="仿宋_GB2312" w:eastAsia="仿宋_GB2312"/>
                <w:sz w:val="21"/>
                <w:szCs w:val="21"/>
                <w:lang w:val="en-US" w:eastAsia="zh-CN"/>
              </w:rPr>
              <w:t>500人以上/2间，参考面积100M2/间左右</w:t>
            </w:r>
            <w:r>
              <w:rPr>
                <w:rFonts w:hint="eastAsia" w:ascii="仿宋_GB2312" w:eastAsia="仿宋_GB2312"/>
                <w:sz w:val="21"/>
                <w:szCs w:val="21"/>
                <w:lang w:eastAsia="zh-CN"/>
              </w:rPr>
              <w:t>）</w:t>
            </w:r>
          </w:p>
        </w:tc>
        <w:tc>
          <w:tcPr>
            <w:tcW w:w="4185" w:type="dxa"/>
            <w:tcBorders>
              <w:top w:val="single" w:color="auto" w:sz="4" w:space="0"/>
              <w:left w:val="single" w:color="auto" w:sz="4" w:space="0"/>
            </w:tcBorders>
            <w:shd w:val="clear" w:color="auto" w:fill="FFFFFF"/>
            <w:vAlign w:val="bottom"/>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音响设备</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hint="eastAsia" w:ascii="仿宋_GB2312" w:eastAsia="仿宋_GB2312"/>
                <w:sz w:val="21"/>
                <w:szCs w:val="21"/>
                <w:lang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电子白板、电脑、投影仪</w:t>
            </w:r>
          </w:p>
        </w:tc>
        <w:tc>
          <w:tcPr>
            <w:tcW w:w="2195" w:type="dxa"/>
            <w:tcBorders>
              <w:top w:val="single" w:color="auto" w:sz="4" w:space="0"/>
              <w:left w:val="single" w:color="auto" w:sz="4" w:space="0"/>
              <w:right w:val="single" w:color="auto" w:sz="4" w:space="0"/>
            </w:tcBorders>
            <w:shd w:val="clear" w:color="auto" w:fill="FFFFFF"/>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把杆</w:t>
            </w:r>
          </w:p>
        </w:tc>
        <w:tc>
          <w:tcPr>
            <w:tcW w:w="2195" w:type="dxa"/>
            <w:tcBorders>
              <w:top w:val="single" w:color="auto" w:sz="4" w:space="0"/>
              <w:left w:val="single" w:color="auto" w:sz="4" w:space="0"/>
              <w:right w:val="single" w:color="auto" w:sz="4" w:space="0"/>
            </w:tcBorders>
            <w:shd w:val="clear" w:color="auto" w:fill="FFFFFF"/>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30M左右</w:t>
            </w:r>
          </w:p>
        </w:tc>
      </w:tr>
      <w:tr>
        <w:tblPrEx>
          <w:tblCellMar>
            <w:top w:w="0" w:type="dxa"/>
            <w:left w:w="10" w:type="dxa"/>
            <w:bottom w:w="0" w:type="dxa"/>
            <w:right w:w="10" w:type="dxa"/>
          </w:tblCellMar>
        </w:tblPrEx>
        <w:trPr>
          <w:trHeight w:val="312"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移动把杆</w:t>
            </w:r>
          </w:p>
        </w:tc>
        <w:tc>
          <w:tcPr>
            <w:tcW w:w="2195" w:type="dxa"/>
            <w:tcBorders>
              <w:top w:val="single" w:color="auto" w:sz="4" w:space="0"/>
              <w:left w:val="single" w:color="auto" w:sz="4" w:space="0"/>
              <w:right w:val="single" w:color="auto" w:sz="4" w:space="0"/>
            </w:tcBorders>
            <w:shd w:val="clear" w:color="auto" w:fill="FFFFFF"/>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8M左右</w:t>
            </w:r>
          </w:p>
        </w:tc>
      </w:tr>
      <w:tr>
        <w:tblPrEx>
          <w:tblCellMar>
            <w:top w:w="0" w:type="dxa"/>
            <w:left w:w="10" w:type="dxa"/>
            <w:bottom w:w="0" w:type="dxa"/>
            <w:right w:w="10" w:type="dxa"/>
          </w:tblCellMar>
        </w:tblPrEx>
        <w:trPr>
          <w:trHeight w:val="300"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ascii="仿宋_GB2312" w:eastAsia="仿宋_GB2312"/>
                <w:sz w:val="21"/>
                <w:szCs w:val="21"/>
              </w:rPr>
            </w:pPr>
            <w:r>
              <w:rPr>
                <w:rFonts w:hint="eastAsia" w:ascii="仿宋_GB2312" w:eastAsia="仿宋_GB2312"/>
                <w:sz w:val="21"/>
                <w:szCs w:val="21"/>
                <w:lang w:eastAsia="zh-CN"/>
              </w:rPr>
              <w:t>墙镜</w:t>
            </w:r>
          </w:p>
        </w:tc>
        <w:tc>
          <w:tcPr>
            <w:tcW w:w="2195"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rPr>
              <w:t>20</w:t>
            </w:r>
            <w:r>
              <w:rPr>
                <w:rFonts w:hint="eastAsia" w:ascii="仿宋_GB2312" w:hAnsi="Times New Roman" w:eastAsia="仿宋_GB2312" w:cs="Times New Roman"/>
                <w:sz w:val="21"/>
                <w:szCs w:val="21"/>
                <w:lang w:val="en-US" w:eastAsia="zh-CN"/>
              </w:rPr>
              <w:t>M2左右</w:t>
            </w:r>
          </w:p>
        </w:tc>
      </w:tr>
      <w:tr>
        <w:tblPrEx>
          <w:tblCellMar>
            <w:top w:w="0" w:type="dxa"/>
            <w:left w:w="10" w:type="dxa"/>
            <w:bottom w:w="0" w:type="dxa"/>
            <w:right w:w="10" w:type="dxa"/>
          </w:tblCellMar>
        </w:tblPrEx>
        <w:trPr>
          <w:trHeight w:val="27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木地板或地胶</w:t>
            </w:r>
          </w:p>
        </w:tc>
        <w:tc>
          <w:tcPr>
            <w:tcW w:w="2195" w:type="dxa"/>
            <w:tcBorders>
              <w:top w:val="single" w:color="auto" w:sz="4" w:space="0"/>
              <w:left w:val="single" w:color="auto" w:sz="4" w:space="0"/>
              <w:right w:val="single" w:color="auto" w:sz="4" w:space="0"/>
            </w:tcBorders>
            <w:shd w:val="clear" w:color="auto" w:fill="FFFFFF"/>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与房价面积大小一致</w:t>
            </w:r>
          </w:p>
        </w:tc>
      </w:tr>
      <w:tr>
        <w:tblPrEx>
          <w:tblCellMar>
            <w:top w:w="0" w:type="dxa"/>
            <w:left w:w="10" w:type="dxa"/>
            <w:bottom w:w="0" w:type="dxa"/>
            <w:right w:w="10" w:type="dxa"/>
          </w:tblCellMar>
        </w:tblPrEx>
        <w:trPr>
          <w:trHeight w:val="302"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垫子</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ascii="仿宋_GB2312" w:eastAsia="仿宋_GB2312"/>
                <w:sz w:val="21"/>
                <w:szCs w:val="21"/>
              </w:rPr>
            </w:pPr>
            <w:r>
              <w:rPr>
                <w:rFonts w:hint="eastAsia" w:ascii="仿宋_GB2312" w:eastAsia="仿宋_GB2312"/>
                <w:sz w:val="21"/>
                <w:szCs w:val="21"/>
              </w:rPr>
              <w:t>若干</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hint="default" w:ascii="仿宋_GB2312" w:eastAsia="仿宋_GB2312"/>
                <w:sz w:val="21"/>
                <w:szCs w:val="21"/>
                <w:lang w:val="en-US" w:eastAsia="zh-CN"/>
              </w:rPr>
            </w:pPr>
            <w:r>
              <w:rPr>
                <w:rFonts w:hint="eastAsia" w:ascii="仿宋_GB2312" w:eastAsia="仿宋_GB2312"/>
                <w:sz w:val="21"/>
                <w:szCs w:val="21"/>
                <w:lang w:eastAsia="zh-CN"/>
              </w:rPr>
              <w:t>打击乐器</w:t>
            </w:r>
            <w:r>
              <w:rPr>
                <w:rFonts w:hint="eastAsia" w:ascii="仿宋_GB2312" w:eastAsia="仿宋_GB2312"/>
                <w:sz w:val="21"/>
                <w:szCs w:val="21"/>
                <w:lang w:val="en-US" w:eastAsia="zh-CN"/>
              </w:rPr>
              <w:t>1-3</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eastAsia="zh-CN"/>
              </w:rPr>
              <w:t>各</w:t>
            </w: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2</w:t>
            </w:r>
          </w:p>
        </w:tc>
        <w:tc>
          <w:tcPr>
            <w:tcW w:w="1890" w:type="dxa"/>
            <w:vMerge w:val="restart"/>
            <w:tcBorders>
              <w:top w:val="single" w:color="auto" w:sz="4" w:space="0"/>
              <w:left w:val="single" w:color="auto" w:sz="4" w:space="0"/>
            </w:tcBorders>
            <w:shd w:val="clear" w:color="auto" w:fill="FFFFFF"/>
            <w:vAlign w:val="center"/>
          </w:tcPr>
          <w:p>
            <w:pPr>
              <w:pStyle w:val="35"/>
              <w:spacing w:line="0" w:lineRule="atLeast"/>
              <w:jc w:val="left"/>
              <w:rPr>
                <w:rFonts w:ascii="仿宋_GB2312" w:eastAsia="仿宋_GB2312"/>
                <w:sz w:val="21"/>
                <w:szCs w:val="21"/>
              </w:rPr>
            </w:pPr>
            <w:r>
              <w:rPr>
                <w:rFonts w:hint="eastAsia" w:ascii="仿宋_GB2312" w:eastAsia="仿宋_GB2312"/>
                <w:sz w:val="21"/>
                <w:szCs w:val="21"/>
                <w:lang w:eastAsia="zh-CN"/>
              </w:rPr>
              <w:t>音乐</w:t>
            </w:r>
            <w:r>
              <w:rPr>
                <w:rFonts w:hint="eastAsia" w:ascii="仿宋_GB2312" w:eastAsia="仿宋_GB2312"/>
                <w:sz w:val="21"/>
                <w:szCs w:val="21"/>
              </w:rPr>
              <w:t>实训室</w:t>
            </w:r>
            <w:r>
              <w:rPr>
                <w:rFonts w:hint="eastAsia" w:ascii="仿宋_GB2312" w:eastAsia="仿宋_GB2312"/>
                <w:sz w:val="21"/>
                <w:szCs w:val="21"/>
                <w:lang w:eastAsia="zh-CN"/>
              </w:rPr>
              <w:t>（建议</w:t>
            </w:r>
            <w:r>
              <w:rPr>
                <w:rFonts w:hint="eastAsia" w:ascii="仿宋_GB2312" w:eastAsia="仿宋_GB2312"/>
                <w:sz w:val="21"/>
                <w:szCs w:val="21"/>
                <w:lang w:val="en-US" w:eastAsia="zh-CN"/>
              </w:rPr>
              <w:t>500人以上/2间，参考面积60M2/间左右</w:t>
            </w:r>
            <w:r>
              <w:rPr>
                <w:rFonts w:hint="eastAsia" w:ascii="仿宋_GB2312" w:eastAsia="仿宋_GB2312"/>
                <w:sz w:val="21"/>
                <w:szCs w:val="21"/>
                <w:lang w:eastAsia="zh-CN"/>
              </w:rPr>
              <w:t>）</w:t>
            </w:r>
          </w:p>
        </w:tc>
        <w:tc>
          <w:tcPr>
            <w:tcW w:w="4185" w:type="dxa"/>
            <w:tcBorders>
              <w:top w:val="single" w:color="auto" w:sz="4" w:space="0"/>
              <w:left w:val="single" w:color="auto" w:sz="4" w:space="0"/>
            </w:tcBorders>
            <w:shd w:val="clear" w:color="auto" w:fill="FFFFFF"/>
            <w:vAlign w:val="bottom"/>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钢琴（电）</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hint="eastAsia" w:ascii="仿宋_GB2312" w:eastAsia="仿宋_GB2312"/>
                <w:sz w:val="21"/>
                <w:szCs w:val="21"/>
                <w:lang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ascii="仿宋_GB2312" w:eastAsia="仿宋_GB2312"/>
                <w:sz w:val="21"/>
                <w:szCs w:val="21"/>
              </w:rPr>
            </w:pPr>
            <w:r>
              <w:rPr>
                <w:rFonts w:hint="eastAsia" w:ascii="仿宋_GB2312" w:eastAsia="仿宋_GB2312"/>
                <w:sz w:val="21"/>
                <w:szCs w:val="21"/>
                <w:lang w:eastAsia="zh-CN"/>
              </w:rPr>
              <w:t>电子白板、电脑、投影仪</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lang w:eastAsia="zh-CN"/>
              </w:rPr>
              <w:t>各</w:t>
            </w: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音响设备</w:t>
            </w:r>
          </w:p>
        </w:tc>
        <w:tc>
          <w:tcPr>
            <w:tcW w:w="2195" w:type="dxa"/>
            <w:tcBorders>
              <w:top w:val="single" w:color="auto" w:sz="4" w:space="0"/>
              <w:left w:val="single" w:color="auto" w:sz="4" w:space="0"/>
              <w:right w:val="single" w:color="auto" w:sz="4" w:space="0"/>
            </w:tcBorders>
            <w:shd w:val="clear" w:color="auto" w:fill="FFFFFF"/>
          </w:tcPr>
          <w:p>
            <w:pPr>
              <w:pStyle w:val="35"/>
              <w:spacing w:line="0" w:lineRule="atLeast"/>
              <w:jc w:val="center"/>
              <w:rPr>
                <w:rFonts w:hint="eastAsia" w:ascii="仿宋_GB2312" w:eastAsia="仿宋_GB2312"/>
                <w:sz w:val="21"/>
                <w:szCs w:val="21"/>
                <w:lang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tcPr>
          <w:p>
            <w:pPr>
              <w:pStyle w:val="35"/>
              <w:spacing w:line="0" w:lineRule="atLeast"/>
              <w:rPr>
                <w:rFonts w:hint="default" w:ascii="仿宋_GB2312" w:eastAsia="仿宋_GB2312"/>
                <w:sz w:val="21"/>
                <w:szCs w:val="21"/>
                <w:lang w:val="en-US" w:eastAsia="zh-CN"/>
              </w:rPr>
            </w:pPr>
            <w:r>
              <w:rPr>
                <w:rFonts w:hint="eastAsia" w:ascii="仿宋_GB2312" w:eastAsia="仿宋_GB2312"/>
                <w:sz w:val="21"/>
                <w:szCs w:val="21"/>
                <w:lang w:eastAsia="zh-CN"/>
              </w:rPr>
              <w:t>常用打击乐器</w:t>
            </w:r>
            <w:r>
              <w:rPr>
                <w:rFonts w:hint="eastAsia" w:ascii="仿宋_GB2312" w:eastAsia="仿宋_GB2312"/>
                <w:sz w:val="21"/>
                <w:szCs w:val="21"/>
                <w:lang w:val="en-US" w:eastAsia="zh-CN"/>
              </w:rPr>
              <w:t>5-8种</w:t>
            </w:r>
          </w:p>
        </w:tc>
        <w:tc>
          <w:tcPr>
            <w:tcW w:w="2195" w:type="dxa"/>
            <w:tcBorders>
              <w:top w:val="single" w:color="auto" w:sz="4" w:space="0"/>
              <w:left w:val="single" w:color="auto" w:sz="4" w:space="0"/>
              <w:right w:val="single" w:color="auto" w:sz="4" w:space="0"/>
            </w:tcBorders>
            <w:shd w:val="clear" w:color="auto" w:fill="FFFFFF"/>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lang w:eastAsia="zh-CN"/>
              </w:rPr>
              <w:t>各</w:t>
            </w:r>
            <w:r>
              <w:rPr>
                <w:rFonts w:hint="eastAsia" w:ascii="仿宋_GB2312" w:hAnsi="Times New Roman" w:eastAsia="仿宋_GB2312" w:cs="Times New Roman"/>
                <w:sz w:val="21"/>
                <w:szCs w:val="21"/>
                <w:lang w:val="en-US" w:eastAsia="zh-CN"/>
              </w:rPr>
              <w:t>5套</w:t>
            </w:r>
          </w:p>
        </w:tc>
      </w:tr>
      <w:tr>
        <w:tblPrEx>
          <w:tblCellMar>
            <w:top w:w="0" w:type="dxa"/>
            <w:left w:w="10" w:type="dxa"/>
            <w:bottom w:w="0" w:type="dxa"/>
            <w:right w:w="10" w:type="dxa"/>
          </w:tblCellMar>
        </w:tblPrEx>
        <w:trPr>
          <w:trHeight w:val="222"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五线谱电教板</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hint="eastAsia" w:ascii="仿宋_GB2312" w:eastAsia="仿宋_GB2312"/>
                <w:sz w:val="21"/>
                <w:szCs w:val="21"/>
                <w:lang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241" w:hRule="exact"/>
          <w:jc w:val="center"/>
        </w:trPr>
        <w:tc>
          <w:tcPr>
            <w:tcW w:w="473"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3</w:t>
            </w:r>
          </w:p>
        </w:tc>
        <w:tc>
          <w:tcPr>
            <w:tcW w:w="1890" w:type="dxa"/>
            <w:vMerge w:val="restart"/>
            <w:tcBorders>
              <w:top w:val="single" w:color="auto" w:sz="4" w:space="0"/>
              <w:left w:val="single" w:color="auto" w:sz="4" w:space="0"/>
            </w:tcBorders>
            <w:shd w:val="clear" w:color="auto" w:fill="FFFFFF"/>
            <w:vAlign w:val="center"/>
          </w:tcPr>
          <w:p>
            <w:pPr>
              <w:pStyle w:val="35"/>
              <w:spacing w:line="0" w:lineRule="atLeast"/>
              <w:jc w:val="left"/>
              <w:rPr>
                <w:rFonts w:ascii="仿宋_GB2312" w:eastAsia="仿宋_GB2312"/>
                <w:sz w:val="21"/>
                <w:szCs w:val="21"/>
              </w:rPr>
            </w:pPr>
            <w:r>
              <w:rPr>
                <w:rFonts w:hint="eastAsia" w:ascii="仿宋_GB2312" w:eastAsia="仿宋_GB2312"/>
                <w:sz w:val="21"/>
                <w:szCs w:val="21"/>
                <w:lang w:eastAsia="zh-CN"/>
              </w:rPr>
              <w:t>电钢琴</w:t>
            </w:r>
            <w:r>
              <w:rPr>
                <w:rFonts w:hint="eastAsia" w:ascii="仿宋_GB2312" w:eastAsia="仿宋_GB2312"/>
                <w:sz w:val="21"/>
                <w:szCs w:val="21"/>
              </w:rPr>
              <w:t>实训室</w:t>
            </w:r>
            <w:r>
              <w:rPr>
                <w:rFonts w:hint="eastAsia" w:ascii="仿宋_GB2312" w:eastAsia="仿宋_GB2312"/>
                <w:sz w:val="21"/>
                <w:szCs w:val="21"/>
                <w:lang w:eastAsia="zh-CN"/>
              </w:rPr>
              <w:t>（建议</w:t>
            </w:r>
            <w:r>
              <w:rPr>
                <w:rFonts w:hint="eastAsia" w:ascii="仿宋_GB2312" w:eastAsia="仿宋_GB2312"/>
                <w:sz w:val="21"/>
                <w:szCs w:val="21"/>
                <w:lang w:val="en-US" w:eastAsia="zh-CN"/>
              </w:rPr>
              <w:t>500人以上/2间，参考面积100M2/间左右</w:t>
            </w:r>
            <w:r>
              <w:rPr>
                <w:rFonts w:hint="eastAsia" w:ascii="仿宋_GB2312" w:eastAsia="仿宋_GB2312"/>
                <w:sz w:val="21"/>
                <w:szCs w:val="21"/>
                <w:lang w:eastAsia="zh-CN"/>
              </w:rPr>
              <w:t>）</w:t>
            </w:r>
          </w:p>
        </w:tc>
        <w:tc>
          <w:tcPr>
            <w:tcW w:w="4185" w:type="dxa"/>
            <w:tcBorders>
              <w:top w:val="single" w:color="auto" w:sz="4" w:space="0"/>
              <w:left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数字音乐电钢教学系统</w:t>
            </w:r>
          </w:p>
        </w:tc>
        <w:tc>
          <w:tcPr>
            <w:tcW w:w="2195" w:type="dxa"/>
            <w:tcBorders>
              <w:top w:val="single" w:color="auto" w:sz="4" w:space="0"/>
              <w:left w:val="single" w:color="auto" w:sz="4" w:space="0"/>
              <w:right w:val="single" w:color="auto" w:sz="4" w:space="0"/>
            </w:tcBorders>
            <w:shd w:val="clear" w:color="auto" w:fill="FFFFFF"/>
            <w:vAlign w:val="center"/>
          </w:tcPr>
          <w:p>
            <w:pPr>
              <w:pStyle w:val="35"/>
              <w:spacing w:line="0" w:lineRule="atLeast"/>
              <w:jc w:val="center"/>
              <w:rPr>
                <w:rFonts w:hint="eastAsia" w:ascii="仿宋_GB2312" w:eastAsia="仿宋_GB2312"/>
                <w:sz w:val="21"/>
                <w:szCs w:val="21"/>
                <w:lang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2"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电钢琴</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hint="default" w:ascii="仿宋_GB2312" w:eastAsia="仿宋_GB2312"/>
                <w:sz w:val="21"/>
                <w:szCs w:val="21"/>
                <w:lang w:val="en-US" w:eastAsia="zh-CN"/>
              </w:rPr>
            </w:pPr>
            <w:r>
              <w:rPr>
                <w:rFonts w:hint="eastAsia" w:ascii="仿宋_GB2312" w:hAnsi="Times New Roman" w:eastAsia="仿宋_GB2312" w:cs="Times New Roman"/>
                <w:sz w:val="21"/>
                <w:szCs w:val="21"/>
                <w:lang w:eastAsia="zh-CN"/>
              </w:rPr>
              <w:t>保证上课</w:t>
            </w:r>
            <w:r>
              <w:rPr>
                <w:rFonts w:hint="eastAsia" w:ascii="仿宋_GB2312" w:hAnsi="Times New Roman" w:eastAsia="仿宋_GB2312" w:cs="Times New Roman"/>
                <w:sz w:val="21"/>
                <w:szCs w:val="21"/>
                <w:lang w:val="en-US" w:eastAsia="zh-CN"/>
              </w:rPr>
              <w:t>1生1台</w:t>
            </w:r>
          </w:p>
        </w:tc>
      </w:tr>
      <w:tr>
        <w:tblPrEx>
          <w:tblCellMar>
            <w:top w:w="0" w:type="dxa"/>
            <w:left w:w="10" w:type="dxa"/>
            <w:bottom w:w="0" w:type="dxa"/>
            <w:right w:w="10" w:type="dxa"/>
          </w:tblCellMar>
        </w:tblPrEx>
        <w:trPr>
          <w:trHeight w:val="262"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ascii="仿宋_GB2312" w:eastAsia="仿宋_GB2312"/>
                <w:sz w:val="21"/>
                <w:szCs w:val="21"/>
              </w:rPr>
            </w:pPr>
            <w:r>
              <w:rPr>
                <w:rFonts w:hint="eastAsia" w:ascii="仿宋_GB2312" w:eastAsia="仿宋_GB2312"/>
                <w:sz w:val="21"/>
                <w:szCs w:val="21"/>
                <w:lang w:eastAsia="zh-CN"/>
              </w:rPr>
              <w:t>五线谱电教板</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hint="eastAsia" w:ascii="仿宋_GB2312" w:eastAsia="仿宋_GB2312"/>
                <w:sz w:val="21"/>
                <w:szCs w:val="21"/>
                <w:lang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26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tcBorders>
            <w:shd w:val="clear" w:color="auto" w:fill="FFFFFF"/>
            <w:vAlign w:val="bottom"/>
          </w:tcPr>
          <w:p>
            <w:pPr>
              <w:pStyle w:val="35"/>
              <w:spacing w:line="0" w:lineRule="atLeast"/>
              <w:rPr>
                <w:rFonts w:ascii="仿宋_GB2312" w:eastAsia="仿宋_GB2312"/>
                <w:sz w:val="21"/>
                <w:szCs w:val="21"/>
              </w:rPr>
            </w:pPr>
            <w:r>
              <w:rPr>
                <w:rFonts w:hint="eastAsia" w:ascii="仿宋_GB2312" w:eastAsia="仿宋_GB2312"/>
                <w:sz w:val="21"/>
                <w:szCs w:val="21"/>
                <w:lang w:eastAsia="zh-CN"/>
              </w:rPr>
              <w:t>电脑、投影仪</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lang w:eastAsia="zh-CN"/>
              </w:rPr>
              <w:t>各</w:t>
            </w: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4</w:t>
            </w:r>
          </w:p>
        </w:tc>
        <w:tc>
          <w:tcPr>
            <w:tcW w:w="1890" w:type="dxa"/>
            <w:vMerge w:val="restart"/>
            <w:tcBorders>
              <w:top w:val="single" w:color="auto" w:sz="4" w:space="0"/>
              <w:left w:val="single" w:color="auto" w:sz="4" w:space="0"/>
            </w:tcBorders>
            <w:shd w:val="clear" w:color="auto" w:fill="FFFFFF"/>
            <w:vAlign w:val="center"/>
          </w:tcPr>
          <w:p>
            <w:pPr>
              <w:pStyle w:val="35"/>
              <w:spacing w:line="0" w:lineRule="atLeast"/>
              <w:jc w:val="left"/>
              <w:rPr>
                <w:rFonts w:ascii="仿宋_GB2312" w:eastAsia="仿宋_GB2312"/>
                <w:sz w:val="21"/>
                <w:szCs w:val="21"/>
              </w:rPr>
            </w:pPr>
            <w:r>
              <w:rPr>
                <w:rFonts w:hint="eastAsia" w:ascii="仿宋_GB2312" w:eastAsia="仿宋_GB2312"/>
                <w:sz w:val="21"/>
                <w:szCs w:val="21"/>
                <w:lang w:eastAsia="zh-CN"/>
              </w:rPr>
              <w:t>美术</w:t>
            </w:r>
            <w:r>
              <w:rPr>
                <w:rFonts w:hint="eastAsia" w:ascii="仿宋_GB2312" w:eastAsia="仿宋_GB2312"/>
                <w:sz w:val="21"/>
                <w:szCs w:val="21"/>
              </w:rPr>
              <w:t>实训室</w:t>
            </w:r>
            <w:r>
              <w:rPr>
                <w:rFonts w:hint="eastAsia" w:ascii="仿宋_GB2312" w:eastAsia="仿宋_GB2312"/>
                <w:sz w:val="21"/>
                <w:szCs w:val="21"/>
                <w:lang w:eastAsia="zh-CN"/>
              </w:rPr>
              <w:t>（建议</w:t>
            </w:r>
            <w:r>
              <w:rPr>
                <w:rFonts w:hint="eastAsia" w:ascii="仿宋_GB2312" w:eastAsia="仿宋_GB2312"/>
                <w:sz w:val="21"/>
                <w:szCs w:val="21"/>
                <w:lang w:val="en-US" w:eastAsia="zh-CN"/>
              </w:rPr>
              <w:t>500人以上/2间，参考面积100M2/</w:t>
            </w:r>
          </w:p>
        </w:tc>
        <w:tc>
          <w:tcPr>
            <w:tcW w:w="4185" w:type="dxa"/>
            <w:tcBorders>
              <w:top w:val="single" w:color="auto" w:sz="4" w:space="0"/>
              <w:left w:val="single" w:color="auto" w:sz="4" w:space="0"/>
            </w:tcBorders>
            <w:shd w:val="clear" w:color="auto" w:fill="FFFFFF"/>
            <w:vAlign w:val="bottom"/>
          </w:tcPr>
          <w:p>
            <w:pPr>
              <w:pStyle w:val="35"/>
              <w:spacing w:line="0" w:lineRule="atLeast"/>
              <w:rPr>
                <w:rFonts w:ascii="仿宋_GB2312" w:eastAsia="仿宋_GB2312"/>
                <w:sz w:val="21"/>
                <w:szCs w:val="21"/>
              </w:rPr>
            </w:pPr>
            <w:r>
              <w:rPr>
                <w:rFonts w:hint="eastAsia" w:ascii="仿宋_GB2312" w:eastAsia="仿宋_GB2312"/>
                <w:sz w:val="21"/>
                <w:szCs w:val="21"/>
                <w:lang w:eastAsia="zh-CN"/>
              </w:rPr>
              <w:t>电子白板、电脑、实物投影仪</w:t>
            </w:r>
          </w:p>
        </w:tc>
        <w:tc>
          <w:tcPr>
            <w:tcW w:w="2195" w:type="dxa"/>
            <w:tcBorders>
              <w:top w:val="single" w:color="auto" w:sz="4" w:space="0"/>
              <w:left w:val="single" w:color="auto" w:sz="4" w:space="0"/>
              <w:right w:val="single" w:color="auto" w:sz="4" w:space="0"/>
            </w:tcBorders>
            <w:shd w:val="clear" w:color="auto" w:fill="FFFFFF"/>
            <w:vAlign w:val="bottom"/>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eastAsia="zh-CN"/>
              </w:rPr>
              <w:t>各</w:t>
            </w:r>
            <w:r>
              <w:rPr>
                <w:rFonts w:hint="eastAsia" w:ascii="仿宋_GB2312" w:eastAsia="仿宋_GB2312"/>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tcPr>
          <w:p>
            <w:pPr>
              <w:pStyle w:val="35"/>
              <w:spacing w:line="0" w:lineRule="atLeast"/>
              <w:rPr>
                <w:rFonts w:hint="eastAsia" w:ascii="仿宋_GB2312" w:eastAsia="仿宋_GB2312"/>
                <w:sz w:val="21"/>
                <w:szCs w:val="21"/>
                <w:lang w:eastAsia="zh-CN"/>
              </w:rPr>
            </w:pPr>
            <w:r>
              <w:rPr>
                <w:rFonts w:hint="eastAsia" w:ascii="仿宋_GB2312" w:hAnsi="Times New Roman" w:eastAsia="仿宋_GB2312" w:cs="Times New Roman"/>
                <w:sz w:val="21"/>
                <w:szCs w:val="21"/>
                <w:lang w:val="en-US" w:eastAsia="zh-CN" w:bidi="en-US"/>
              </w:rPr>
              <w:t>扫描仪、打印机</w:t>
            </w:r>
          </w:p>
        </w:tc>
        <w:tc>
          <w:tcPr>
            <w:tcW w:w="2195" w:type="dxa"/>
            <w:tcBorders>
              <w:top w:val="single" w:color="auto" w:sz="4" w:space="0"/>
              <w:left w:val="single" w:color="auto" w:sz="4" w:space="0"/>
              <w:bottom w:val="single" w:color="auto" w:sz="4" w:space="0"/>
              <w:right w:val="single" w:color="auto" w:sz="4" w:space="0"/>
            </w:tcBorders>
            <w:shd w:val="clear" w:color="auto" w:fill="FFFFFF"/>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tcPr>
          <w:p>
            <w:pPr>
              <w:pStyle w:val="35"/>
              <w:spacing w:line="0" w:lineRule="atLeast"/>
              <w:rPr>
                <w:rFonts w:hint="eastAsia" w:ascii="仿宋_GB2312" w:hAnsi="Times New Roman" w:eastAsia="仿宋_GB2312" w:cs="Times New Roman"/>
                <w:sz w:val="21"/>
                <w:szCs w:val="21"/>
                <w:lang w:val="en-US" w:eastAsia="zh-CN" w:bidi="en-US"/>
              </w:rPr>
            </w:pPr>
            <w:r>
              <w:rPr>
                <w:rFonts w:hint="eastAsia" w:ascii="仿宋_GB2312" w:hAnsi="Times New Roman" w:eastAsia="仿宋_GB2312" w:cs="Times New Roman"/>
                <w:sz w:val="21"/>
                <w:szCs w:val="21"/>
                <w:lang w:val="en-US" w:eastAsia="zh-CN" w:bidi="en-US"/>
              </w:rPr>
              <w:t>各类美术用具及材料</w:t>
            </w:r>
          </w:p>
        </w:tc>
        <w:tc>
          <w:tcPr>
            <w:tcW w:w="2195" w:type="dxa"/>
            <w:tcBorders>
              <w:top w:val="single" w:color="auto" w:sz="4" w:space="0"/>
              <w:left w:val="single" w:color="auto" w:sz="4" w:space="0"/>
              <w:bottom w:val="single" w:color="auto" w:sz="4" w:space="0"/>
              <w:right w:val="single" w:color="auto" w:sz="4" w:space="0"/>
            </w:tcBorders>
            <w:shd w:val="clear" w:color="auto" w:fill="FFFFFF"/>
          </w:tcPr>
          <w:p>
            <w:pPr>
              <w:pStyle w:val="35"/>
              <w:spacing w:line="0" w:lineRule="atLeast"/>
              <w:jc w:val="center"/>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若干</w:t>
            </w:r>
          </w:p>
        </w:tc>
      </w:tr>
      <w:tr>
        <w:tblPrEx>
          <w:tblCellMar>
            <w:top w:w="0" w:type="dxa"/>
            <w:left w:w="10" w:type="dxa"/>
            <w:bottom w:w="0" w:type="dxa"/>
            <w:right w:w="10" w:type="dxa"/>
          </w:tblCellMar>
        </w:tblPrEx>
        <w:trPr>
          <w:trHeight w:val="317" w:hRule="exact"/>
          <w:jc w:val="center"/>
        </w:trPr>
        <w:tc>
          <w:tcPr>
            <w:tcW w:w="473" w:type="dxa"/>
            <w:vMerge w:val="continue"/>
            <w:tcBorders>
              <w:left w:val="single" w:color="auto" w:sz="4" w:space="0"/>
              <w:bottom w:val="single" w:color="auto" w:sz="4" w:space="0"/>
            </w:tcBorders>
            <w:shd w:val="clear" w:color="auto" w:fill="FFFFFF"/>
            <w:vAlign w:val="center"/>
          </w:tcPr>
          <w:p>
            <w:pPr>
              <w:spacing w:line="0" w:lineRule="atLeast"/>
              <w:jc w:val="center"/>
              <w:rPr>
                <w:rFonts w:ascii="仿宋_GB2312" w:eastAsia="仿宋_GB2312"/>
                <w:sz w:val="21"/>
                <w:szCs w:val="21"/>
              </w:rPr>
            </w:pPr>
          </w:p>
        </w:tc>
        <w:tc>
          <w:tcPr>
            <w:tcW w:w="1890" w:type="dxa"/>
            <w:vMerge w:val="continue"/>
            <w:tcBorders>
              <w:left w:val="single" w:color="auto" w:sz="4" w:space="0"/>
              <w:bottom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tcPr>
          <w:p>
            <w:pPr>
              <w:pStyle w:val="35"/>
              <w:tabs>
                <w:tab w:val="left" w:pos="1655"/>
              </w:tabs>
              <w:spacing w:line="0" w:lineRule="atLeast"/>
              <w:jc w:val="left"/>
              <w:rPr>
                <w:rFonts w:hint="default" w:ascii="仿宋_GB2312" w:hAnsi="Times New Roman" w:eastAsia="仿宋_GB2312" w:cs="Times New Roman"/>
                <w:sz w:val="21"/>
                <w:szCs w:val="21"/>
                <w:lang w:val="en-US" w:eastAsia="zh-CN" w:bidi="en-US"/>
              </w:rPr>
            </w:pPr>
            <w:r>
              <w:rPr>
                <w:rFonts w:hint="eastAsia" w:ascii="仿宋_GB2312" w:hAnsi="Times New Roman" w:eastAsia="仿宋_GB2312" w:cs="Times New Roman"/>
                <w:sz w:val="21"/>
                <w:szCs w:val="21"/>
                <w:lang w:val="en-US" w:eastAsia="zh-CN" w:bidi="en-US"/>
              </w:rPr>
              <w:t>展示柜、实物展示台</w:t>
            </w:r>
          </w:p>
        </w:tc>
        <w:tc>
          <w:tcPr>
            <w:tcW w:w="2195" w:type="dxa"/>
            <w:tcBorders>
              <w:top w:val="single" w:color="auto" w:sz="4" w:space="0"/>
              <w:left w:val="single" w:color="auto" w:sz="4" w:space="0"/>
              <w:bottom w:val="single" w:color="auto" w:sz="4" w:space="0"/>
              <w:right w:val="single" w:color="auto" w:sz="4" w:space="0"/>
            </w:tcBorders>
            <w:shd w:val="clear" w:color="auto" w:fill="FFFFFF"/>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4</w:t>
            </w:r>
          </w:p>
        </w:tc>
      </w:tr>
      <w:tr>
        <w:tblPrEx>
          <w:tblCellMar>
            <w:top w:w="0" w:type="dxa"/>
            <w:left w:w="10" w:type="dxa"/>
            <w:bottom w:w="0" w:type="dxa"/>
            <w:right w:w="10" w:type="dxa"/>
          </w:tblCellMar>
        </w:tblPrEx>
        <w:trPr>
          <w:trHeight w:val="312" w:hRule="exact"/>
          <w:jc w:val="center"/>
        </w:trPr>
        <w:tc>
          <w:tcPr>
            <w:tcW w:w="473"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ascii="仿宋_GB2312" w:eastAsia="仿宋_GB2312"/>
                <w:sz w:val="21"/>
                <w:szCs w:val="21"/>
              </w:rPr>
            </w:pPr>
            <w:r>
              <w:rPr>
                <w:rFonts w:hint="eastAsia" w:ascii="仿宋_GB2312" w:hAnsi="Times New Roman" w:eastAsia="仿宋_GB2312" w:cs="Times New Roman"/>
                <w:sz w:val="21"/>
                <w:szCs w:val="21"/>
              </w:rPr>
              <w:t>5</w:t>
            </w:r>
          </w:p>
        </w:tc>
        <w:tc>
          <w:tcPr>
            <w:tcW w:w="1890" w:type="dxa"/>
            <w:vMerge w:val="restart"/>
            <w:tcBorders>
              <w:top w:val="single" w:color="auto" w:sz="4" w:space="0"/>
              <w:left w:val="single" w:color="auto" w:sz="4" w:space="0"/>
            </w:tcBorders>
            <w:shd w:val="clear" w:color="auto" w:fill="FFFFFF"/>
            <w:vAlign w:val="center"/>
          </w:tcPr>
          <w:p>
            <w:pPr>
              <w:pStyle w:val="35"/>
              <w:spacing w:line="0" w:lineRule="atLeast"/>
              <w:jc w:val="center"/>
              <w:rPr>
                <w:rFonts w:hint="eastAsia" w:ascii="仿宋_GB2312" w:eastAsia="仿宋_GB2312"/>
                <w:sz w:val="21"/>
                <w:szCs w:val="21"/>
                <w:lang w:eastAsia="zh-CN"/>
              </w:rPr>
            </w:pPr>
            <w:r>
              <w:rPr>
                <w:rFonts w:hint="eastAsia" w:ascii="仿宋_GB2312" w:eastAsia="仿宋_GB2312"/>
                <w:sz w:val="21"/>
                <w:szCs w:val="21"/>
                <w:lang w:eastAsia="zh-CN"/>
              </w:rPr>
              <w:t>幼儿活动</w:t>
            </w:r>
            <w:r>
              <w:rPr>
                <w:rFonts w:hint="eastAsia" w:ascii="仿宋_GB2312" w:eastAsia="仿宋_GB2312"/>
                <w:sz w:val="21"/>
                <w:szCs w:val="21"/>
              </w:rPr>
              <w:t>实训室</w:t>
            </w:r>
            <w:r>
              <w:rPr>
                <w:rFonts w:hint="eastAsia" w:ascii="仿宋_GB2312" w:eastAsia="仿宋_GB2312"/>
                <w:sz w:val="21"/>
                <w:szCs w:val="21"/>
                <w:lang w:eastAsia="zh-CN"/>
              </w:rPr>
              <w:t>（参考面积</w:t>
            </w:r>
            <w:r>
              <w:rPr>
                <w:rFonts w:hint="eastAsia" w:ascii="仿宋_GB2312" w:eastAsia="仿宋_GB2312"/>
                <w:sz w:val="21"/>
                <w:szCs w:val="21"/>
                <w:lang w:val="en-US" w:eastAsia="zh-CN"/>
              </w:rPr>
              <w:t>100M2/间左右</w:t>
            </w:r>
            <w:r>
              <w:rPr>
                <w:rFonts w:hint="eastAsia" w:ascii="仿宋_GB2312" w:eastAsia="仿宋_GB2312"/>
                <w:sz w:val="21"/>
                <w:szCs w:val="21"/>
                <w:lang w:eastAsia="zh-CN"/>
              </w:rPr>
              <w:t>）</w:t>
            </w:r>
          </w:p>
        </w:tc>
        <w:tc>
          <w:tcPr>
            <w:tcW w:w="4185" w:type="dxa"/>
            <w:tcBorders>
              <w:top w:val="single" w:color="auto" w:sz="4" w:space="0"/>
              <w:left w:val="single" w:color="auto" w:sz="4" w:space="0"/>
              <w:bottom w:val="single" w:color="auto" w:sz="4" w:space="0"/>
            </w:tcBorders>
            <w:shd w:val="clear" w:color="auto" w:fill="FFFFFF"/>
            <w:vAlign w:val="bottom"/>
          </w:tcPr>
          <w:p>
            <w:pPr>
              <w:pStyle w:val="35"/>
              <w:spacing w:line="0" w:lineRule="atLeast"/>
              <w:rPr>
                <w:rFonts w:ascii="仿宋_GB2312" w:eastAsia="仿宋_GB2312"/>
                <w:sz w:val="21"/>
                <w:szCs w:val="21"/>
              </w:rPr>
            </w:pPr>
            <w:r>
              <w:rPr>
                <w:rFonts w:hint="eastAsia" w:ascii="仿宋_GB2312" w:eastAsia="仿宋_GB2312"/>
                <w:sz w:val="21"/>
                <w:szCs w:val="21"/>
                <w:lang w:eastAsia="zh-CN"/>
              </w:rPr>
              <w:t>电子白板、电脑、投影仪</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5"/>
              <w:spacing w:line="0" w:lineRule="atLeast"/>
              <w:jc w:val="center"/>
              <w:rPr>
                <w:rFonts w:hint="default" w:ascii="仿宋_GB2312" w:eastAsia="仿宋_GB2312"/>
                <w:sz w:val="21"/>
                <w:szCs w:val="21"/>
                <w:lang w:val="en-US" w:eastAsia="zh-CN"/>
              </w:rPr>
            </w:pPr>
            <w:r>
              <w:rPr>
                <w:rFonts w:hint="eastAsia" w:ascii="仿宋_GB2312" w:eastAsia="仿宋_GB2312"/>
                <w:sz w:val="21"/>
                <w:szCs w:val="21"/>
                <w:lang w:eastAsia="zh-CN"/>
              </w:rPr>
              <w:t>各</w:t>
            </w:r>
            <w:r>
              <w:rPr>
                <w:rFonts w:hint="eastAsia" w:ascii="仿宋_GB2312" w:eastAsia="仿宋_GB2312"/>
                <w:sz w:val="21"/>
                <w:szCs w:val="21"/>
                <w:lang w:val="en-US" w:eastAsia="zh-CN"/>
              </w:rPr>
              <w:t>1</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移动黑板</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default" w:ascii="仿宋_GB2312" w:eastAsia="仿宋_GB2312"/>
                <w:sz w:val="21"/>
                <w:szCs w:val="21"/>
                <w:lang w:val="en-US" w:eastAsia="zh-CN"/>
              </w:rPr>
            </w:pPr>
            <w:r>
              <w:rPr>
                <w:rFonts w:hint="eastAsia" w:ascii="仿宋_GB2312" w:eastAsia="仿宋_GB2312"/>
                <w:sz w:val="21"/>
                <w:szCs w:val="21"/>
                <w:lang w:eastAsia="zh-CN"/>
              </w:rPr>
              <w:t>幼儿园桌</w:t>
            </w:r>
            <w:r>
              <w:rPr>
                <w:rFonts w:hint="eastAsia" w:ascii="仿宋_GB2312" w:eastAsia="仿宋_GB2312"/>
                <w:sz w:val="21"/>
                <w:szCs w:val="21"/>
                <w:lang w:val="en-US" w:eastAsia="zh-CN"/>
              </w:rPr>
              <w:t>/椅</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6/36</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活动区及相关设施</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4</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幼儿图书、课程资源</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若干</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1890" w:type="dxa"/>
            <w:vMerge w:val="continue"/>
            <w:tcBorders>
              <w:left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钢琴（点）或电子琴</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bottom w:val="single" w:color="auto" w:sz="4" w:space="0"/>
            </w:tcBorders>
            <w:shd w:val="clear" w:color="auto" w:fill="FFFFFF"/>
            <w:vAlign w:val="center"/>
          </w:tcPr>
          <w:p>
            <w:pPr>
              <w:spacing w:line="0" w:lineRule="atLeast"/>
              <w:rPr>
                <w:rFonts w:ascii="仿宋_GB2312" w:eastAsia="仿宋_GB2312"/>
                <w:sz w:val="21"/>
                <w:szCs w:val="21"/>
              </w:rPr>
            </w:pPr>
          </w:p>
        </w:tc>
        <w:tc>
          <w:tcPr>
            <w:tcW w:w="1890" w:type="dxa"/>
            <w:vMerge w:val="continue"/>
            <w:tcBorders>
              <w:left w:val="single" w:color="auto" w:sz="4" w:space="0"/>
              <w:bottom w:val="single" w:color="auto" w:sz="4" w:space="0"/>
            </w:tcBorders>
            <w:shd w:val="clear" w:color="auto" w:fill="FFFFFF"/>
            <w:vAlign w:val="center"/>
          </w:tcPr>
          <w:p>
            <w:pPr>
              <w:spacing w:line="0" w:lineRule="atLeast"/>
              <w:rPr>
                <w:rFonts w:ascii="仿宋_GB2312" w:eastAsia="仿宋_GB2312"/>
                <w:sz w:val="21"/>
                <w:szCs w:val="21"/>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录播系统</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26" w:hRule="exact"/>
          <w:jc w:val="center"/>
        </w:trPr>
        <w:tc>
          <w:tcPr>
            <w:tcW w:w="473" w:type="dxa"/>
            <w:vMerge w:val="restart"/>
            <w:tcBorders>
              <w:top w:val="single" w:color="auto" w:sz="4" w:space="0"/>
              <w:left w:val="single" w:color="auto" w:sz="4" w:space="0"/>
            </w:tcBorders>
            <w:shd w:val="clear" w:color="auto" w:fill="FFFFFF"/>
            <w:vAlign w:val="center"/>
          </w:tcPr>
          <w:p>
            <w:pPr>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6</w:t>
            </w:r>
          </w:p>
        </w:tc>
        <w:tc>
          <w:tcPr>
            <w:tcW w:w="1890" w:type="dxa"/>
            <w:vMerge w:val="restart"/>
            <w:tcBorders>
              <w:top w:val="single" w:color="auto" w:sz="4" w:space="0"/>
              <w:left w:val="single" w:color="auto" w:sz="4" w:space="0"/>
            </w:tcBorders>
            <w:shd w:val="clear" w:color="auto" w:fill="FFFFFF"/>
            <w:vAlign w:val="center"/>
          </w:tcPr>
          <w:p>
            <w:pPr>
              <w:spacing w:line="0" w:lineRule="atLeast"/>
              <w:rPr>
                <w:rFonts w:ascii="仿宋_GB2312" w:eastAsia="仿宋_GB2312"/>
                <w:sz w:val="21"/>
                <w:szCs w:val="21"/>
                <w:lang w:eastAsia="zh-CN"/>
              </w:rPr>
            </w:pPr>
            <w:r>
              <w:rPr>
                <w:rFonts w:hint="eastAsia" w:ascii="仿宋_GB2312" w:eastAsia="仿宋_GB2312"/>
                <w:sz w:val="21"/>
                <w:szCs w:val="21"/>
                <w:lang w:eastAsia="zh-CN"/>
              </w:rPr>
              <w:t>保育实训室</w:t>
            </w: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default" w:ascii="仿宋_GB2312" w:eastAsia="仿宋_GB2312"/>
                <w:sz w:val="21"/>
                <w:szCs w:val="21"/>
                <w:lang w:val="en-US" w:eastAsia="zh-CN"/>
              </w:rPr>
            </w:pPr>
            <w:r>
              <w:rPr>
                <w:rFonts w:hint="eastAsia" w:ascii="仿宋_GB2312" w:eastAsia="仿宋_GB2312"/>
                <w:sz w:val="21"/>
                <w:szCs w:val="21"/>
                <w:lang w:eastAsia="zh-CN"/>
              </w:rPr>
              <w:t>多媒体</w:t>
            </w:r>
            <w:r>
              <w:rPr>
                <w:rFonts w:hint="eastAsia" w:ascii="仿宋_GB2312" w:eastAsia="仿宋_GB2312"/>
                <w:sz w:val="21"/>
                <w:szCs w:val="21"/>
                <w:lang w:val="en-US" w:eastAsia="zh-CN"/>
              </w:rPr>
              <w:t>教学设备</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幼儿床具及卧具</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10-15</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消毒柜、杯架、毛巾架</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eastAsia="zh-CN"/>
              </w:rPr>
              <w:t>各</w:t>
            </w:r>
            <w:r>
              <w:rPr>
                <w:rFonts w:hint="eastAsia" w:ascii="仿宋_GB2312" w:hAnsi="Times New Roman" w:eastAsia="仿宋_GB2312" w:cs="Times New Roman"/>
                <w:sz w:val="21"/>
                <w:szCs w:val="21"/>
                <w:lang w:val="en-US" w:eastAsia="zh-CN"/>
              </w:rPr>
              <w:t>1</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清洁、消毒工具及用品</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2-3</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幼儿餐具、杯子</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25-30</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default" w:ascii="仿宋_GB2312" w:eastAsia="仿宋_GB2312"/>
                <w:sz w:val="21"/>
                <w:szCs w:val="21"/>
                <w:lang w:val="en-US" w:eastAsia="zh-CN"/>
              </w:rPr>
            </w:pPr>
            <w:r>
              <w:rPr>
                <w:rFonts w:hint="eastAsia" w:ascii="仿宋_GB2312" w:eastAsia="仿宋_GB2312"/>
                <w:sz w:val="21"/>
                <w:szCs w:val="21"/>
                <w:lang w:val="en-US" w:eastAsia="zh-CN"/>
              </w:rPr>
              <w:t>小毛巾</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25-30</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洗手池</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1-2</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蹲位、小便池</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各2-4</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bottom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bottom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日常意外伤害处理用品</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若干</w:t>
            </w:r>
          </w:p>
        </w:tc>
      </w:tr>
      <w:tr>
        <w:tblPrEx>
          <w:tblCellMar>
            <w:top w:w="0" w:type="dxa"/>
            <w:left w:w="10" w:type="dxa"/>
            <w:bottom w:w="0" w:type="dxa"/>
            <w:right w:w="10" w:type="dxa"/>
          </w:tblCellMar>
        </w:tblPrEx>
        <w:trPr>
          <w:trHeight w:val="326" w:hRule="exact"/>
          <w:jc w:val="center"/>
        </w:trPr>
        <w:tc>
          <w:tcPr>
            <w:tcW w:w="473" w:type="dxa"/>
            <w:vMerge w:val="restart"/>
            <w:tcBorders>
              <w:top w:val="single" w:color="auto" w:sz="4" w:space="0"/>
              <w:left w:val="single" w:color="auto" w:sz="4" w:space="0"/>
            </w:tcBorders>
            <w:shd w:val="clear" w:color="auto" w:fill="FFFFFF"/>
            <w:vAlign w:val="center"/>
          </w:tcPr>
          <w:p>
            <w:pPr>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7</w:t>
            </w:r>
          </w:p>
        </w:tc>
        <w:tc>
          <w:tcPr>
            <w:tcW w:w="1890" w:type="dxa"/>
            <w:vMerge w:val="restart"/>
            <w:tcBorders>
              <w:top w:val="single" w:color="auto" w:sz="4" w:space="0"/>
              <w:left w:val="single" w:color="auto" w:sz="4" w:space="0"/>
            </w:tcBorders>
            <w:shd w:val="clear" w:color="auto" w:fill="FFFFFF"/>
            <w:vAlign w:val="center"/>
          </w:tcPr>
          <w:p>
            <w:pPr>
              <w:spacing w:line="0" w:lineRule="atLeast"/>
              <w:rPr>
                <w:rFonts w:ascii="仿宋_GB2312" w:eastAsia="仿宋_GB2312"/>
                <w:sz w:val="21"/>
                <w:szCs w:val="21"/>
                <w:lang w:eastAsia="zh-CN"/>
              </w:rPr>
            </w:pPr>
            <w:r>
              <w:rPr>
                <w:rFonts w:hint="eastAsia" w:ascii="仿宋_GB2312" w:eastAsia="仿宋_GB2312"/>
                <w:sz w:val="21"/>
                <w:szCs w:val="21"/>
                <w:lang w:eastAsia="zh-CN"/>
              </w:rPr>
              <w:t>科学实验室（参考面积</w:t>
            </w:r>
            <w:r>
              <w:rPr>
                <w:rFonts w:hint="eastAsia" w:ascii="仿宋_GB2312" w:eastAsia="仿宋_GB2312"/>
                <w:sz w:val="21"/>
                <w:szCs w:val="21"/>
                <w:lang w:val="en-US" w:eastAsia="zh-CN"/>
              </w:rPr>
              <w:t>100M2/间左右</w:t>
            </w:r>
            <w:r>
              <w:rPr>
                <w:rFonts w:hint="eastAsia" w:ascii="仿宋_GB2312" w:eastAsia="仿宋_GB2312"/>
                <w:sz w:val="21"/>
                <w:szCs w:val="21"/>
                <w:lang w:eastAsia="zh-CN"/>
              </w:rPr>
              <w:t>）</w:t>
            </w: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ascii="仿宋_GB2312" w:eastAsia="仿宋_GB2312"/>
                <w:sz w:val="21"/>
                <w:szCs w:val="21"/>
                <w:lang w:eastAsia="zh-CN"/>
              </w:rPr>
            </w:pPr>
            <w:r>
              <w:rPr>
                <w:rFonts w:hint="eastAsia" w:ascii="仿宋_GB2312" w:eastAsia="仿宋_GB2312"/>
                <w:sz w:val="21"/>
                <w:szCs w:val="21"/>
                <w:lang w:eastAsia="zh-CN"/>
              </w:rPr>
              <w:t>多媒体教学设备</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1</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各类科学小实验教具</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若干</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动植物标本</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若干</w:t>
            </w:r>
          </w:p>
        </w:tc>
      </w:tr>
      <w:tr>
        <w:tblPrEx>
          <w:tblCellMar>
            <w:top w:w="0" w:type="dxa"/>
            <w:left w:w="10" w:type="dxa"/>
            <w:bottom w:w="0" w:type="dxa"/>
            <w:right w:w="10" w:type="dxa"/>
          </w:tblCellMar>
        </w:tblPrEx>
        <w:trPr>
          <w:trHeight w:val="326" w:hRule="exact"/>
          <w:jc w:val="center"/>
        </w:trPr>
        <w:tc>
          <w:tcPr>
            <w:tcW w:w="473" w:type="dxa"/>
            <w:vMerge w:val="continue"/>
            <w:tcBorders>
              <w:left w:val="single" w:color="auto" w:sz="4" w:space="0"/>
              <w:bottom w:val="single" w:color="auto" w:sz="4" w:space="0"/>
            </w:tcBorders>
            <w:shd w:val="clear" w:color="auto" w:fill="FFFFFF"/>
            <w:vAlign w:val="center"/>
          </w:tcPr>
          <w:p>
            <w:pPr>
              <w:spacing w:line="0" w:lineRule="atLeast"/>
              <w:jc w:val="center"/>
              <w:rPr>
                <w:rFonts w:hint="eastAsia" w:ascii="仿宋_GB2312" w:eastAsia="仿宋_GB2312"/>
                <w:sz w:val="21"/>
                <w:szCs w:val="21"/>
                <w:lang w:eastAsia="zh-CN"/>
              </w:rPr>
            </w:pPr>
          </w:p>
        </w:tc>
        <w:tc>
          <w:tcPr>
            <w:tcW w:w="1890" w:type="dxa"/>
            <w:vMerge w:val="continue"/>
            <w:tcBorders>
              <w:left w:val="single" w:color="auto" w:sz="4" w:space="0"/>
              <w:bottom w:val="single" w:color="auto" w:sz="4" w:space="0"/>
            </w:tcBorders>
            <w:shd w:val="clear" w:color="auto" w:fill="FFFFFF"/>
            <w:vAlign w:val="center"/>
          </w:tcPr>
          <w:p>
            <w:pPr>
              <w:spacing w:line="0" w:lineRule="atLeast"/>
              <w:rPr>
                <w:rFonts w:hint="eastAsia" w:ascii="仿宋_GB2312" w:eastAsia="仿宋_GB2312"/>
                <w:sz w:val="21"/>
                <w:szCs w:val="21"/>
                <w:lang w:eastAsia="zh-CN"/>
              </w:rPr>
            </w:pP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各类科学实验器材</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若干</w:t>
            </w:r>
          </w:p>
        </w:tc>
      </w:tr>
      <w:tr>
        <w:tblPrEx>
          <w:tblCellMar>
            <w:top w:w="0" w:type="dxa"/>
            <w:left w:w="10" w:type="dxa"/>
            <w:bottom w:w="0" w:type="dxa"/>
            <w:right w:w="10" w:type="dxa"/>
          </w:tblCellMar>
        </w:tblPrEx>
        <w:trPr>
          <w:trHeight w:val="810" w:hRule="exact"/>
          <w:jc w:val="center"/>
        </w:trPr>
        <w:tc>
          <w:tcPr>
            <w:tcW w:w="473" w:type="dxa"/>
            <w:tcBorders>
              <w:top w:val="single" w:color="auto" w:sz="4" w:space="0"/>
              <w:left w:val="single" w:color="auto" w:sz="4" w:space="0"/>
              <w:bottom w:val="single" w:color="auto" w:sz="4" w:space="0"/>
            </w:tcBorders>
            <w:shd w:val="clear" w:color="auto" w:fill="FFFFFF"/>
            <w:vAlign w:val="center"/>
          </w:tcPr>
          <w:p>
            <w:pPr>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8</w:t>
            </w:r>
          </w:p>
        </w:tc>
        <w:tc>
          <w:tcPr>
            <w:tcW w:w="1890" w:type="dxa"/>
            <w:tcBorders>
              <w:top w:val="single" w:color="auto" w:sz="4" w:space="0"/>
              <w:left w:val="single" w:color="auto" w:sz="4" w:space="0"/>
              <w:bottom w:val="single" w:color="auto" w:sz="4" w:space="0"/>
            </w:tcBorders>
            <w:shd w:val="clear" w:color="auto" w:fill="FFFFFF"/>
            <w:vAlign w:val="center"/>
          </w:tcPr>
          <w:p>
            <w:pPr>
              <w:spacing w:line="0" w:lineRule="atLeast"/>
              <w:rPr>
                <w:rFonts w:ascii="仿宋_GB2312" w:eastAsia="仿宋_GB2312"/>
                <w:sz w:val="21"/>
                <w:szCs w:val="21"/>
                <w:lang w:eastAsia="zh-CN"/>
              </w:rPr>
            </w:pPr>
            <w:r>
              <w:rPr>
                <w:rFonts w:hint="eastAsia" w:ascii="仿宋_GB2312" w:eastAsia="仿宋_GB2312"/>
                <w:sz w:val="21"/>
                <w:szCs w:val="21"/>
                <w:lang w:eastAsia="zh-CN"/>
              </w:rPr>
              <w:t>建构游戏实训室（参考面积</w:t>
            </w:r>
            <w:r>
              <w:rPr>
                <w:rFonts w:hint="eastAsia" w:ascii="仿宋_GB2312" w:eastAsia="仿宋_GB2312"/>
                <w:sz w:val="21"/>
                <w:szCs w:val="21"/>
                <w:lang w:val="en-US" w:eastAsia="zh-CN"/>
              </w:rPr>
              <w:t>100M2/间左右</w:t>
            </w:r>
            <w:r>
              <w:rPr>
                <w:rFonts w:hint="eastAsia" w:ascii="仿宋_GB2312" w:eastAsia="仿宋_GB2312"/>
                <w:sz w:val="21"/>
                <w:szCs w:val="21"/>
                <w:lang w:eastAsia="zh-CN"/>
              </w:rPr>
              <w:t>）</w:t>
            </w:r>
          </w:p>
        </w:tc>
        <w:tc>
          <w:tcPr>
            <w:tcW w:w="4185" w:type="dxa"/>
            <w:tcBorders>
              <w:top w:val="single" w:color="auto" w:sz="4" w:space="0"/>
              <w:left w:val="single" w:color="auto" w:sz="4" w:space="0"/>
              <w:bottom w:val="single" w:color="auto" w:sz="4" w:space="0"/>
            </w:tcBorders>
            <w:shd w:val="clear" w:color="auto" w:fill="FFFFFF"/>
            <w:vAlign w:val="center"/>
          </w:tcPr>
          <w:p>
            <w:pPr>
              <w:pStyle w:val="35"/>
              <w:spacing w:line="0" w:lineRule="atLeast"/>
              <w:rPr>
                <w:rFonts w:ascii="仿宋_GB2312" w:eastAsia="仿宋_GB2312"/>
                <w:sz w:val="21"/>
                <w:szCs w:val="21"/>
                <w:lang w:eastAsia="zh-CN"/>
              </w:rPr>
            </w:pPr>
            <w:r>
              <w:rPr>
                <w:rFonts w:hint="eastAsia" w:ascii="仿宋_GB2312" w:eastAsia="仿宋_GB2312"/>
                <w:sz w:val="21"/>
                <w:szCs w:val="21"/>
                <w:lang w:eastAsia="zh-CN"/>
              </w:rPr>
              <w:t>各种类型、各种规格的积木、积塑、拼棒、拼图等游戏材料</w:t>
            </w:r>
          </w:p>
        </w:tc>
        <w:tc>
          <w:tcPr>
            <w:tcW w:w="2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若干</w:t>
            </w:r>
          </w:p>
        </w:tc>
      </w:tr>
      <w:tr>
        <w:tblPrEx>
          <w:tblCellMar>
            <w:top w:w="0" w:type="dxa"/>
            <w:left w:w="10" w:type="dxa"/>
            <w:bottom w:w="0" w:type="dxa"/>
            <w:right w:w="10" w:type="dxa"/>
          </w:tblCellMar>
        </w:tblPrEx>
        <w:trPr>
          <w:trHeight w:val="565" w:hRule="exact"/>
          <w:jc w:val="center"/>
        </w:trPr>
        <w:tc>
          <w:tcPr>
            <w:tcW w:w="473" w:type="dxa"/>
            <w:tcBorders>
              <w:top w:val="single" w:color="auto" w:sz="4" w:space="0"/>
              <w:left w:val="single" w:color="auto" w:sz="4" w:space="0"/>
              <w:bottom w:val="single" w:color="auto" w:sz="4" w:space="0"/>
            </w:tcBorders>
            <w:shd w:val="clear" w:color="auto" w:fill="FFFFFF"/>
            <w:vAlign w:val="center"/>
          </w:tcPr>
          <w:p>
            <w:pPr>
              <w:spacing w:line="0" w:lineRule="atLeast"/>
              <w:jc w:val="center"/>
              <w:rPr>
                <w:rFonts w:ascii="仿宋_GB2312" w:eastAsia="仿宋_GB2312"/>
                <w:sz w:val="21"/>
                <w:szCs w:val="21"/>
                <w:lang w:eastAsia="zh-CN"/>
              </w:rPr>
            </w:pPr>
            <w:r>
              <w:rPr>
                <w:rFonts w:hint="eastAsia" w:ascii="仿宋_GB2312" w:eastAsia="仿宋_GB2312"/>
                <w:sz w:val="21"/>
                <w:szCs w:val="21"/>
                <w:lang w:eastAsia="zh-CN"/>
              </w:rPr>
              <w:t>备注</w:t>
            </w:r>
          </w:p>
        </w:tc>
        <w:tc>
          <w:tcPr>
            <w:tcW w:w="827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0" w:lineRule="atLeast"/>
              <w:jc w:val="center"/>
              <w:rPr>
                <w:rFonts w:ascii="仿宋_GB2312" w:hAnsi="Times New Roman" w:eastAsia="仿宋_GB2312" w:cs="Times New Roman"/>
                <w:sz w:val="21"/>
                <w:szCs w:val="21"/>
                <w:lang w:eastAsia="zh-CN"/>
              </w:rPr>
            </w:pPr>
            <w:r>
              <w:rPr>
                <w:rFonts w:hint="eastAsia" w:ascii="仿宋_GB2312" w:eastAsia="仿宋_GB2312"/>
                <w:sz w:val="21"/>
                <w:szCs w:val="21"/>
                <w:lang w:eastAsia="zh-CN"/>
              </w:rPr>
              <w:t>以上各实训室设备数量均按一间教室配备，实际应根据学生人数相应增加教室和设备数量。</w:t>
            </w:r>
          </w:p>
        </w:tc>
      </w:tr>
    </w:tbl>
    <w:p>
      <w:pPr>
        <w:pStyle w:val="31"/>
        <w:spacing w:line="500" w:lineRule="exact"/>
        <w:ind w:firstLine="480" w:firstLineChars="200"/>
        <w:jc w:val="both"/>
        <w:rPr>
          <w:rFonts w:ascii="仿宋_GB2312" w:eastAsia="仿宋_GB2312"/>
          <w:sz w:val="24"/>
          <w:szCs w:val="28"/>
          <w:lang w:eastAsia="zh-CN"/>
        </w:rPr>
      </w:pPr>
      <w:r>
        <w:rPr>
          <w:rFonts w:hint="eastAsia" w:ascii="仿宋_GB2312" w:eastAsia="仿宋_GB2312"/>
          <w:sz w:val="24"/>
          <w:szCs w:val="28"/>
          <w:lang w:eastAsia="zh-CN"/>
        </w:rPr>
        <w:t>说明：主要工具设施设备的数量按照标准班40人/班配置，学校参照执行。</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2.校外实训基地</w:t>
      </w:r>
    </w:p>
    <w:p>
      <w:pPr>
        <w:pStyle w:val="31"/>
        <w:spacing w:line="500" w:lineRule="exact"/>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校外实训实习基地应在当地具有良好的办学条件和师资队伍的公办或社会力量举办的优质幼儿园、早教教育机构中选择</w:t>
      </w:r>
      <w:r>
        <w:rPr>
          <w:rFonts w:ascii="仿宋_GB2312" w:eastAsia="仿宋_GB2312"/>
          <w:sz w:val="28"/>
          <w:szCs w:val="28"/>
          <w:lang w:eastAsia="zh-CN"/>
        </w:rPr>
        <w:t>,</w:t>
      </w:r>
      <w:r>
        <w:rPr>
          <w:rFonts w:hint="eastAsia" w:ascii="仿宋_GB2312" w:eastAsia="仿宋_GB2312"/>
          <w:sz w:val="28"/>
          <w:szCs w:val="28"/>
          <w:lang w:eastAsia="zh-CN"/>
        </w:rPr>
        <w:t>确定。按照专业培养目标和教学计划要求</w:t>
      </w:r>
      <w:r>
        <w:rPr>
          <w:rFonts w:ascii="仿宋_GB2312" w:eastAsia="仿宋_GB2312"/>
          <w:sz w:val="28"/>
          <w:szCs w:val="28"/>
          <w:lang w:eastAsia="zh-CN"/>
        </w:rPr>
        <w:t>,</w:t>
      </w:r>
      <w:r>
        <w:rPr>
          <w:rFonts w:hint="eastAsia" w:ascii="仿宋_GB2312" w:eastAsia="仿宋_GB2312"/>
          <w:sz w:val="28"/>
          <w:szCs w:val="28"/>
          <w:lang w:eastAsia="zh-CN"/>
        </w:rPr>
        <w:t>建设能够满足专业实践教学</w:t>
      </w:r>
      <w:r>
        <w:rPr>
          <w:rFonts w:ascii="仿宋_GB2312" w:eastAsia="仿宋_GB2312"/>
          <w:sz w:val="28"/>
          <w:szCs w:val="28"/>
          <w:lang w:eastAsia="zh-CN"/>
        </w:rPr>
        <w:t>,</w:t>
      </w:r>
      <w:r>
        <w:rPr>
          <w:rFonts w:hint="eastAsia" w:ascii="仿宋_GB2312" w:eastAsia="仿宋_GB2312"/>
          <w:sz w:val="28"/>
          <w:szCs w:val="28"/>
          <w:lang w:eastAsia="zh-CN"/>
        </w:rPr>
        <w:t>技能训练要求</w:t>
      </w:r>
      <w:r>
        <w:rPr>
          <w:rFonts w:ascii="仿宋_GB2312" w:eastAsia="仿宋_GB2312"/>
          <w:sz w:val="28"/>
          <w:szCs w:val="28"/>
          <w:lang w:eastAsia="zh-CN"/>
        </w:rPr>
        <w:t>,</w:t>
      </w:r>
      <w:r>
        <w:rPr>
          <w:rFonts w:hint="eastAsia" w:ascii="仿宋_GB2312" w:eastAsia="仿宋_GB2312"/>
          <w:sz w:val="28"/>
          <w:szCs w:val="28"/>
          <w:lang w:eastAsia="zh-CN"/>
        </w:rPr>
        <w:t>实现企业经营双赢的</w:t>
      </w:r>
      <w:r>
        <w:rPr>
          <w:rFonts w:ascii="仿宋_GB2312" w:eastAsia="仿宋_GB2312"/>
          <w:sz w:val="28"/>
          <w:szCs w:val="28"/>
          <w:lang w:eastAsia="zh-CN"/>
        </w:rPr>
        <w:t>,</w:t>
      </w:r>
      <w:r>
        <w:rPr>
          <w:rFonts w:hint="eastAsia" w:ascii="仿宋_GB2312" w:eastAsia="仿宋_GB2312"/>
          <w:sz w:val="28"/>
          <w:szCs w:val="28"/>
          <w:lang w:eastAsia="zh-CN"/>
        </w:rPr>
        <w:t>学生顶岗实训</w:t>
      </w:r>
      <w:r>
        <w:rPr>
          <w:rFonts w:ascii="仿宋_GB2312" w:eastAsia="仿宋_GB2312"/>
          <w:sz w:val="28"/>
          <w:szCs w:val="28"/>
          <w:lang w:eastAsia="zh-CN"/>
        </w:rPr>
        <w:t>1</w:t>
      </w:r>
      <w:r>
        <w:rPr>
          <w:rFonts w:hint="eastAsia" w:ascii="仿宋_GB2312" w:eastAsia="仿宋_GB2312"/>
          <w:sz w:val="28"/>
          <w:szCs w:val="28"/>
          <w:lang w:eastAsia="zh-CN"/>
        </w:rPr>
        <w:t>个学期以上的校外实训、实习基地。通过校外实训实习</w:t>
      </w:r>
      <w:r>
        <w:rPr>
          <w:rFonts w:ascii="仿宋_GB2312" w:eastAsia="仿宋_GB2312"/>
          <w:sz w:val="28"/>
          <w:szCs w:val="28"/>
          <w:lang w:eastAsia="zh-CN"/>
        </w:rPr>
        <w:t>,</w:t>
      </w:r>
      <w:r>
        <w:rPr>
          <w:rFonts w:hint="eastAsia" w:ascii="仿宋_GB2312" w:eastAsia="仿宋_GB2312"/>
          <w:sz w:val="28"/>
          <w:szCs w:val="28"/>
          <w:lang w:eastAsia="zh-CN"/>
        </w:rPr>
        <w:t>使学生完成见习、观摩、实践、实习任务。</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(1)</w:t>
      </w:r>
      <w:r>
        <w:rPr>
          <w:rFonts w:hint="eastAsia" w:ascii="仿宋_GB2312" w:eastAsia="仿宋_GB2312"/>
          <w:sz w:val="28"/>
          <w:szCs w:val="28"/>
          <w:lang w:eastAsia="zh-CN"/>
        </w:rPr>
        <w:t>类型</w:t>
      </w:r>
    </w:p>
    <w:p>
      <w:pPr>
        <w:pStyle w:val="31"/>
        <w:spacing w:line="500" w:lineRule="exact"/>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幼儿园及其他幼儿教育机构</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（2）标准</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①实训实习基地应具有固定的经营场所、设施、资格许可、人员配置。</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②学生实训</w:t>
      </w:r>
      <w:r>
        <w:rPr>
          <w:rFonts w:ascii="仿宋_GB2312" w:eastAsia="仿宋_GB2312"/>
          <w:sz w:val="28"/>
          <w:szCs w:val="28"/>
          <w:lang w:eastAsia="zh-CN"/>
        </w:rPr>
        <w:t>.</w:t>
      </w:r>
      <w:r>
        <w:rPr>
          <w:rFonts w:hint="eastAsia" w:ascii="仿宋_GB2312" w:eastAsia="仿宋_GB2312"/>
          <w:sz w:val="28"/>
          <w:szCs w:val="28"/>
          <w:lang w:eastAsia="zh-CN"/>
        </w:rPr>
        <w:t>顶岗实习的周位应与其所学专业面向的岗位群基本一致。</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rPr>
        <w:fldChar w:fldCharType="begin"/>
      </w:r>
      <w:r>
        <w:rPr>
          <w:rFonts w:ascii="仿宋_GB2312" w:eastAsia="仿宋_GB2312"/>
          <w:sz w:val="28"/>
          <w:szCs w:val="28"/>
          <w:lang w:eastAsia="zh-CN"/>
        </w:rPr>
        <w:instrText xml:space="preserve"> </w:instrText>
      </w:r>
      <w:r>
        <w:rPr>
          <w:rFonts w:hint="eastAsia" w:ascii="仿宋_GB2312" w:eastAsia="仿宋_GB2312"/>
          <w:sz w:val="28"/>
          <w:szCs w:val="28"/>
          <w:lang w:eastAsia="zh-CN"/>
        </w:rPr>
        <w:instrText xml:space="preserve">= 3 \* GB3</w:instrText>
      </w:r>
      <w:r>
        <w:rPr>
          <w:rFonts w:ascii="仿宋_GB2312" w:eastAsia="仿宋_GB2312"/>
          <w:sz w:val="28"/>
          <w:szCs w:val="28"/>
          <w:lang w:eastAsia="zh-CN"/>
        </w:rPr>
        <w:instrText xml:space="preserve"> </w:instrText>
      </w:r>
      <w:r>
        <w:rPr>
          <w:rFonts w:ascii="仿宋_GB2312" w:eastAsia="仿宋_GB2312"/>
          <w:sz w:val="28"/>
          <w:szCs w:val="28"/>
        </w:rPr>
        <w:fldChar w:fldCharType="separate"/>
      </w:r>
      <w:r>
        <w:rPr>
          <w:rFonts w:hint="eastAsia" w:ascii="仿宋_GB2312" w:eastAsia="仿宋_GB2312"/>
          <w:sz w:val="28"/>
          <w:szCs w:val="28"/>
          <w:lang w:eastAsia="zh-CN"/>
        </w:rPr>
        <w:t>③</w:t>
      </w:r>
      <w:r>
        <w:rPr>
          <w:rFonts w:ascii="仿宋_GB2312" w:eastAsia="仿宋_GB2312"/>
          <w:sz w:val="28"/>
          <w:szCs w:val="28"/>
        </w:rPr>
        <w:fldChar w:fldCharType="end"/>
      </w:r>
      <w:r>
        <w:rPr>
          <w:rFonts w:hint="eastAsia" w:ascii="仿宋_GB2312" w:eastAsia="仿宋_GB2312"/>
          <w:sz w:val="28"/>
          <w:szCs w:val="28"/>
          <w:lang w:eastAsia="zh-CN"/>
        </w:rPr>
        <w:t>实训、实习基地设施设备条件应有利于组织开展校外专业职业技能训练，且能够为学生实习提供必要的</w:t>
      </w:r>
      <w:r>
        <w:rPr>
          <w:rFonts w:ascii="仿宋_GB2312" w:eastAsia="仿宋_GB2312"/>
          <w:sz w:val="28"/>
          <w:szCs w:val="28"/>
          <w:lang w:eastAsia="zh-CN"/>
        </w:rPr>
        <w:t>,</w:t>
      </w:r>
      <w:r>
        <w:rPr>
          <w:rFonts w:hint="eastAsia" w:ascii="仿宋_GB2312" w:eastAsia="仿宋_GB2312"/>
          <w:sz w:val="28"/>
          <w:szCs w:val="28"/>
          <w:lang w:eastAsia="zh-CN"/>
        </w:rPr>
        <w:t>安全健康的实习劳动环境。</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w:t>
      </w:r>
      <w:r>
        <w:rPr>
          <w:rFonts w:hint="eastAsia" w:ascii="仿宋_GB2312" w:eastAsia="仿宋_GB2312"/>
          <w:sz w:val="28"/>
          <w:szCs w:val="28"/>
          <w:lang w:eastAsia="zh-CN"/>
        </w:rPr>
        <w:t>3</w:t>
      </w:r>
      <w:r>
        <w:rPr>
          <w:rFonts w:ascii="仿宋_GB2312" w:eastAsia="仿宋_GB2312"/>
          <w:sz w:val="28"/>
          <w:szCs w:val="28"/>
          <w:lang w:eastAsia="zh-CN"/>
        </w:rPr>
        <w:t>)</w:t>
      </w:r>
      <w:r>
        <w:rPr>
          <w:rFonts w:hint="eastAsia" w:ascii="仿宋_GB2312" w:eastAsia="仿宋_GB2312"/>
          <w:sz w:val="28"/>
          <w:szCs w:val="28"/>
          <w:lang w:eastAsia="zh-CN"/>
        </w:rPr>
        <w:t>数量</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实训、实习基地提供岗位数量应与专业实习学生人数相匹配。</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75" w:name="_Toc75339290"/>
      <w:r>
        <w:rPr>
          <w:rFonts w:hint="eastAsia" w:ascii="仿宋_GB2312" w:eastAsia="仿宋_GB2312"/>
          <w:b/>
          <w:sz w:val="28"/>
          <w:szCs w:val="28"/>
          <w:lang w:eastAsia="zh-CN"/>
        </w:rPr>
        <w:t>（三）教学资源</w:t>
      </w:r>
      <w:bookmarkEnd w:id="75"/>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1</w:t>
      </w:r>
      <w:r>
        <w:rPr>
          <w:rFonts w:hint="eastAsia" w:ascii="仿宋_GB2312" w:eastAsia="仿宋_GB2312"/>
          <w:sz w:val="28"/>
          <w:szCs w:val="28"/>
          <w:lang w:eastAsia="zh-CN"/>
        </w:rPr>
        <w:t>.教材选用：建议优先选用国家规划教材。</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2</w:t>
      </w:r>
      <w:r>
        <w:rPr>
          <w:rFonts w:ascii="仿宋_GB2312" w:eastAsia="仿宋_GB2312"/>
          <w:sz w:val="28"/>
          <w:szCs w:val="28"/>
          <w:lang w:eastAsia="zh-CN"/>
        </w:rPr>
        <w:t>.</w:t>
      </w:r>
      <w:r>
        <w:rPr>
          <w:rFonts w:hint="eastAsia" w:ascii="仿宋_GB2312" w:eastAsia="仿宋_GB2312"/>
          <w:sz w:val="28"/>
          <w:szCs w:val="28"/>
          <w:lang w:eastAsia="zh-CN"/>
        </w:rPr>
        <w:t>圈书费料配备：本专业教材配套的相关材料。</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3</w:t>
      </w:r>
      <w:r>
        <w:rPr>
          <w:rFonts w:hint="eastAsia" w:ascii="仿宋_GB2312" w:eastAsia="仿宋_GB2312"/>
          <w:sz w:val="28"/>
          <w:szCs w:val="28"/>
          <w:lang w:eastAsia="zh-CN"/>
        </w:rPr>
        <w:t>.数字资源配备：重庆市中职电类专业教学资源库。</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76" w:name="_Toc75339291"/>
      <w:r>
        <w:rPr>
          <w:rFonts w:hint="eastAsia" w:ascii="仿宋_GB2312" w:eastAsia="仿宋_GB2312"/>
          <w:b/>
          <w:sz w:val="28"/>
          <w:szCs w:val="28"/>
          <w:lang w:eastAsia="zh-CN"/>
        </w:rPr>
        <w:t>（四）教学方法</w:t>
      </w:r>
      <w:bookmarkEnd w:id="76"/>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1.</w:t>
      </w:r>
      <w:r>
        <w:rPr>
          <w:rFonts w:hint="eastAsia" w:ascii="仿宋_GB2312" w:eastAsia="仿宋_GB2312"/>
          <w:sz w:val="28"/>
          <w:szCs w:val="28"/>
          <w:lang w:eastAsia="zh-CN"/>
        </w:rPr>
        <w:t>公共基础课</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公共基础课程教学必须按教育部规定的基本课时数及相关要求开设</w:t>
      </w:r>
      <w:r>
        <w:rPr>
          <w:rFonts w:ascii="仿宋_GB2312" w:eastAsia="仿宋_GB2312"/>
          <w:sz w:val="28"/>
          <w:szCs w:val="28"/>
          <w:lang w:eastAsia="zh-CN"/>
        </w:rPr>
        <w:t>,</w:t>
      </w:r>
      <w:r>
        <w:rPr>
          <w:rFonts w:hint="eastAsia" w:ascii="仿宋_GB2312" w:eastAsia="仿宋_GB2312"/>
          <w:sz w:val="28"/>
          <w:szCs w:val="28"/>
          <w:lang w:eastAsia="zh-CN"/>
        </w:rPr>
        <w:t>遵循培养学生科学文化素养、服务学生专业学习和终身发展的基本原则</w:t>
      </w:r>
      <w:r>
        <w:rPr>
          <w:rFonts w:ascii="仿宋_GB2312" w:eastAsia="仿宋_GB2312"/>
          <w:sz w:val="28"/>
          <w:szCs w:val="28"/>
          <w:lang w:eastAsia="zh-CN"/>
        </w:rPr>
        <w:t>,</w:t>
      </w:r>
      <w:r>
        <w:rPr>
          <w:rFonts w:hint="eastAsia" w:ascii="仿宋_GB2312" w:eastAsia="仿宋_GB2312"/>
          <w:sz w:val="28"/>
          <w:szCs w:val="28"/>
          <w:lang w:eastAsia="zh-CN"/>
        </w:rPr>
        <w:t>重在教学方法、教学组织形式的改革</w:t>
      </w:r>
      <w:r>
        <w:rPr>
          <w:rFonts w:ascii="仿宋_GB2312" w:eastAsia="仿宋_GB2312"/>
          <w:sz w:val="28"/>
          <w:szCs w:val="28"/>
          <w:lang w:eastAsia="zh-CN"/>
        </w:rPr>
        <w:t>,</w:t>
      </w:r>
      <w:r>
        <w:rPr>
          <w:rFonts w:hint="eastAsia" w:ascii="仿宋_GB2312" w:eastAsia="仿宋_GB2312"/>
          <w:sz w:val="28"/>
          <w:szCs w:val="28"/>
          <w:lang w:eastAsia="zh-CN"/>
        </w:rPr>
        <w:t>教学手段</w:t>
      </w:r>
      <w:r>
        <w:rPr>
          <w:rFonts w:ascii="仿宋_GB2312" w:eastAsia="仿宋_GB2312"/>
          <w:sz w:val="28"/>
          <w:szCs w:val="28"/>
          <w:lang w:eastAsia="zh-CN"/>
        </w:rPr>
        <w:t>,</w:t>
      </w:r>
      <w:r>
        <w:rPr>
          <w:rFonts w:hint="eastAsia" w:ascii="仿宋_GB2312" w:eastAsia="仿宋_GB2312"/>
          <w:sz w:val="28"/>
          <w:szCs w:val="28"/>
          <w:lang w:eastAsia="zh-CN"/>
        </w:rPr>
        <w:t>教学模式的创新</w:t>
      </w:r>
      <w:r>
        <w:rPr>
          <w:rFonts w:ascii="仿宋_GB2312" w:eastAsia="仿宋_GB2312"/>
          <w:sz w:val="28"/>
          <w:szCs w:val="28"/>
          <w:lang w:eastAsia="zh-CN"/>
        </w:rPr>
        <w:t>,</w:t>
      </w:r>
      <w:r>
        <w:rPr>
          <w:rFonts w:hint="eastAsia" w:ascii="仿宋_GB2312" w:eastAsia="仿宋_GB2312"/>
          <w:sz w:val="28"/>
          <w:szCs w:val="28"/>
          <w:lang w:eastAsia="zh-CN"/>
        </w:rPr>
        <w:t>调动学生学习的积极性，为学生综合素质的提高、职业能力的形成和可持续发展奠定基础。</w:t>
      </w:r>
    </w:p>
    <w:p>
      <w:pPr>
        <w:pStyle w:val="31"/>
        <w:spacing w:line="500" w:lineRule="exact"/>
        <w:ind w:firstLine="560" w:firstLineChars="200"/>
        <w:jc w:val="both"/>
        <w:rPr>
          <w:rFonts w:ascii="仿宋_GB2312" w:eastAsia="仿宋_GB2312"/>
          <w:sz w:val="28"/>
          <w:szCs w:val="28"/>
          <w:lang w:eastAsia="zh-CN"/>
        </w:rPr>
      </w:pPr>
      <w:r>
        <w:rPr>
          <w:rFonts w:ascii="仿宋_GB2312" w:eastAsia="仿宋_GB2312"/>
          <w:sz w:val="28"/>
          <w:szCs w:val="28"/>
          <w:lang w:eastAsia="zh-CN"/>
        </w:rPr>
        <w:t>2</w:t>
      </w:r>
      <w:r>
        <w:rPr>
          <w:rFonts w:hint="eastAsia" w:ascii="仿宋_GB2312" w:eastAsia="仿宋_GB2312"/>
          <w:sz w:val="28"/>
          <w:szCs w:val="28"/>
          <w:lang w:eastAsia="zh-CN"/>
        </w:rPr>
        <w:t>.专业</w:t>
      </w:r>
      <w:r>
        <w:rPr>
          <w:rFonts w:ascii="仿宋_GB2312" w:eastAsia="仿宋_GB2312"/>
          <w:sz w:val="28"/>
          <w:szCs w:val="28"/>
          <w:lang w:eastAsia="zh-CN"/>
        </w:rPr>
        <w:t>(</w:t>
      </w:r>
      <w:r>
        <w:rPr>
          <w:rFonts w:hint="eastAsia" w:ascii="仿宋_GB2312" w:eastAsia="仿宋_GB2312"/>
          <w:sz w:val="28"/>
          <w:szCs w:val="28"/>
          <w:lang w:eastAsia="zh-CN"/>
        </w:rPr>
        <w:t>技能</w:t>
      </w:r>
      <w:r>
        <w:rPr>
          <w:rFonts w:ascii="仿宋_GB2312" w:eastAsia="仿宋_GB2312"/>
          <w:sz w:val="28"/>
          <w:szCs w:val="28"/>
          <w:lang w:eastAsia="zh-CN"/>
        </w:rPr>
        <w:t>)</w:t>
      </w:r>
      <w:r>
        <w:rPr>
          <w:rFonts w:hint="eastAsia" w:ascii="仿宋_GB2312" w:eastAsia="仿宋_GB2312"/>
          <w:sz w:val="28"/>
          <w:szCs w:val="28"/>
          <w:lang w:eastAsia="zh-CN"/>
        </w:rPr>
        <w:t>课</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课堂中要不断引入幼儿园的案例，强化教学过程与幼儿园的日常生活的不断融合，提高学生的动手能力和解决实际问题的能力。突出</w:t>
      </w:r>
      <w:r>
        <w:rPr>
          <w:rFonts w:hint="eastAsia" w:ascii="仿宋_GB2312" w:hAnsi="Times New Roman" w:eastAsia="仿宋_GB2312" w:cs="Times New Roman"/>
          <w:sz w:val="28"/>
          <w:szCs w:val="28"/>
          <w:lang w:eastAsia="zh-CN"/>
        </w:rPr>
        <w:t>“</w:t>
      </w:r>
      <w:r>
        <w:rPr>
          <w:rFonts w:hint="eastAsia" w:ascii="仿宋_GB2312" w:eastAsia="仿宋_GB2312"/>
          <w:sz w:val="28"/>
          <w:szCs w:val="28"/>
          <w:lang w:eastAsia="zh-CN"/>
        </w:rPr>
        <w:t>做中学、做中教”的职业教育教学特色，提倡项目教学、任务教学、角色扮演、情境教学、案例教学、模拟教学等方法</w:t>
      </w:r>
      <w:r>
        <w:rPr>
          <w:rFonts w:ascii="仿宋_GB2312" w:eastAsia="仿宋_GB2312"/>
          <w:sz w:val="28"/>
          <w:szCs w:val="28"/>
          <w:lang w:eastAsia="zh-CN"/>
        </w:rPr>
        <w:t>,</w:t>
      </w:r>
      <w:r>
        <w:rPr>
          <w:rFonts w:hint="eastAsia" w:ascii="仿宋_GB2312" w:eastAsia="仿宋_GB2312"/>
          <w:sz w:val="28"/>
          <w:szCs w:val="28"/>
          <w:lang w:eastAsia="zh-CN"/>
        </w:rPr>
        <w:t>将学生的自主学习</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、合作学习和教师引导教学等有机结合。</w:t>
      </w:r>
    </w:p>
    <w:p>
      <w:pPr>
        <w:pStyle w:val="29"/>
        <w:keepNext/>
        <w:keepLines/>
        <w:tabs>
          <w:tab w:val="left" w:pos="1015"/>
        </w:tabs>
        <w:spacing w:after="0" w:line="500" w:lineRule="exact"/>
        <w:ind w:firstLine="562" w:firstLineChars="200"/>
        <w:jc w:val="both"/>
        <w:rPr>
          <w:rFonts w:ascii="仿宋_GB2312" w:eastAsia="仿宋_GB2312"/>
          <w:sz w:val="28"/>
          <w:szCs w:val="28"/>
          <w:lang w:eastAsia="zh-CN"/>
        </w:rPr>
      </w:pPr>
      <w:bookmarkStart w:id="77" w:name="_Toc75339292"/>
      <w:r>
        <w:rPr>
          <w:rFonts w:hint="eastAsia" w:ascii="仿宋_GB2312" w:eastAsia="仿宋_GB2312"/>
          <w:b/>
          <w:sz w:val="28"/>
          <w:szCs w:val="28"/>
          <w:lang w:eastAsia="zh-CN"/>
        </w:rPr>
        <w:t>（五）教学评价</w:t>
      </w:r>
      <w:bookmarkEnd w:id="77"/>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根据本专业培养目标</w:t>
      </w:r>
      <w:r>
        <w:rPr>
          <w:rFonts w:ascii="仿宋_GB2312" w:eastAsia="仿宋_GB2312"/>
          <w:sz w:val="28"/>
          <w:szCs w:val="28"/>
          <w:lang w:eastAsia="zh-CN"/>
        </w:rPr>
        <w:t>,</w:t>
      </w:r>
      <w:r>
        <w:rPr>
          <w:rFonts w:hint="eastAsia" w:ascii="仿宋_GB2312" w:eastAsia="仿宋_GB2312"/>
          <w:sz w:val="28"/>
          <w:szCs w:val="28"/>
          <w:lang w:eastAsia="zh-CN"/>
        </w:rPr>
        <w:t>建立以学生职业素养、岗位能力培养为核心</w:t>
      </w:r>
      <w:r>
        <w:rPr>
          <w:rFonts w:ascii="仿宋_GB2312" w:eastAsia="仿宋_GB2312"/>
          <w:sz w:val="28"/>
          <w:szCs w:val="28"/>
          <w:lang w:eastAsia="zh-CN"/>
        </w:rPr>
        <w:t>,</w:t>
      </w:r>
      <w:r>
        <w:rPr>
          <w:rFonts w:hint="eastAsia" w:ascii="仿宋_GB2312" w:eastAsia="仿宋_GB2312"/>
          <w:sz w:val="28"/>
          <w:szCs w:val="28"/>
          <w:lang w:eastAsia="zh-CN"/>
        </w:rPr>
        <w:t>教育与产业、校内与校外相结合的科学评价标准。评价环节包括对教学过程中教师、学生、教学内容、教学方法、教学手段、数学环境、教学管理等因素的评价</w:t>
      </w:r>
      <w:r>
        <w:rPr>
          <w:rFonts w:ascii="仿宋_GB2312" w:eastAsia="仿宋_GB2312"/>
          <w:sz w:val="28"/>
          <w:szCs w:val="28"/>
          <w:lang w:eastAsia="zh-CN"/>
        </w:rPr>
        <w:t>,</w:t>
      </w:r>
      <w:r>
        <w:rPr>
          <w:rFonts w:hint="eastAsia" w:ascii="仿宋_GB2312" w:eastAsia="仿宋_GB2312"/>
          <w:sz w:val="28"/>
          <w:szCs w:val="28"/>
          <w:lang w:eastAsia="zh-CN"/>
        </w:rPr>
        <w:t>强化对学生学习效果和教师教学过程的评价。采用学分制、多层次、多元化的考评方法</w:t>
      </w:r>
      <w:r>
        <w:rPr>
          <w:rFonts w:ascii="仿宋_GB2312" w:eastAsia="仿宋_GB2312"/>
          <w:sz w:val="28"/>
          <w:szCs w:val="28"/>
          <w:lang w:eastAsia="zh-CN"/>
        </w:rPr>
        <w:t>,</w:t>
      </w:r>
      <w:r>
        <w:rPr>
          <w:rFonts w:hint="eastAsia" w:ascii="仿宋_GB2312" w:eastAsia="仿宋_GB2312"/>
          <w:sz w:val="28"/>
          <w:szCs w:val="28"/>
          <w:lang w:eastAsia="zh-CN"/>
        </w:rPr>
        <w:t>引导学生全面提升和个性发展。</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教学评价应体现评价主体、评价方式、评价过程的多元化</w:t>
      </w:r>
      <w:r>
        <w:rPr>
          <w:rFonts w:ascii="仿宋_GB2312" w:eastAsia="仿宋_GB2312"/>
          <w:sz w:val="28"/>
          <w:szCs w:val="28"/>
          <w:lang w:eastAsia="zh-CN"/>
        </w:rPr>
        <w:t>,</w:t>
      </w:r>
      <w:r>
        <w:rPr>
          <w:rFonts w:hint="eastAsia" w:ascii="仿宋_GB2312" w:eastAsia="仿宋_GB2312"/>
          <w:sz w:val="28"/>
          <w:szCs w:val="28"/>
          <w:lang w:eastAsia="zh-CN"/>
        </w:rPr>
        <w:t>注意吸收学生家长、企业工程师参与。校内、校外评价相结合</w:t>
      </w:r>
      <w:r>
        <w:rPr>
          <w:rFonts w:ascii="仿宋_GB2312" w:eastAsia="仿宋_GB2312"/>
          <w:sz w:val="28"/>
          <w:szCs w:val="28"/>
          <w:lang w:eastAsia="zh-CN"/>
        </w:rPr>
        <w:t>,</w:t>
      </w:r>
      <w:r>
        <w:rPr>
          <w:rFonts w:hint="eastAsia" w:ascii="仿宋_GB2312" w:eastAsia="仿宋_GB2312"/>
          <w:sz w:val="28"/>
          <w:szCs w:val="28"/>
          <w:lang w:eastAsia="zh-CN"/>
        </w:rPr>
        <w:t>行业资格证考试、职业技能鉴定与学业考核相结合</w:t>
      </w:r>
      <w:r>
        <w:rPr>
          <w:rFonts w:ascii="仿宋_GB2312" w:eastAsia="仿宋_GB2312"/>
          <w:sz w:val="28"/>
          <w:szCs w:val="28"/>
          <w:lang w:eastAsia="zh-CN"/>
        </w:rPr>
        <w:t>,</w:t>
      </w:r>
      <w:r>
        <w:rPr>
          <w:rFonts w:hint="eastAsia" w:ascii="仿宋_GB2312" w:eastAsia="仿宋_GB2312"/>
          <w:sz w:val="28"/>
          <w:szCs w:val="28"/>
          <w:lang w:eastAsia="zh-CN"/>
        </w:rPr>
        <w:t>教师评价、学生互评与自我评价结合</w:t>
      </w:r>
      <w:r>
        <w:rPr>
          <w:rFonts w:ascii="仿宋_GB2312" w:eastAsia="仿宋_GB2312"/>
          <w:sz w:val="28"/>
          <w:szCs w:val="28"/>
          <w:lang w:eastAsia="zh-CN"/>
        </w:rPr>
        <w:t>,</w:t>
      </w:r>
      <w:r>
        <w:rPr>
          <w:rFonts w:hint="eastAsia" w:ascii="仿宋_GB2312" w:eastAsia="仿宋_GB2312"/>
          <w:sz w:val="28"/>
          <w:szCs w:val="28"/>
          <w:lang w:eastAsia="zh-CN"/>
        </w:rPr>
        <w:t>过程性评价与结果性评价结合。</w:t>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不仅关注</w:t>
      </w:r>
      <w:r>
        <w:rPr>
          <w:rFonts w:hint="eastAsia" w:ascii="仿宋_GB2312" w:eastAsia="仿宋_GB2312"/>
          <w:sz w:val="28"/>
          <w:szCs w:val="28"/>
        </w:rPr>
        <w:t>学生对</w:t>
      </w:r>
      <w:r>
        <w:rPr>
          <w:rFonts w:hint="eastAsia" w:ascii="仿宋_GB2312" w:eastAsia="仿宋_GB2312"/>
          <w:sz w:val="28"/>
          <w:szCs w:val="28"/>
          <w:lang w:eastAsia="zh-CN"/>
        </w:rPr>
        <w:t>幼儿园教师、其他幼儿教育机构教师必需知识的理解和岗位技能的掌握，更要关注相关知识在幼儿园、其他幼儿教育机构岗位实践中的运用以及解决岗位工作中实际</w:t>
      </w:r>
      <w:r>
        <w:rPr>
          <w:rFonts w:hint="eastAsia" w:ascii="仿宋_GB2312" w:eastAsia="仿宋_GB2312"/>
          <w:sz w:val="28"/>
          <w:szCs w:val="28"/>
          <w:lang w:val="en-US" w:eastAsia="zh-CN"/>
        </w:rPr>
        <w:t>问题的能力，</w:t>
      </w:r>
      <w:r>
        <w:rPr>
          <w:rFonts w:hint="eastAsia" w:ascii="仿宋_GB2312" w:eastAsia="仿宋_GB2312"/>
          <w:sz w:val="28"/>
          <w:szCs w:val="28"/>
        </w:rPr>
        <w:t>重视岗位</w:t>
      </w:r>
      <w:r>
        <w:rPr>
          <w:rFonts w:hint="eastAsia" w:ascii="仿宋_GB2312" w:eastAsia="仿宋_GB2312"/>
          <w:sz w:val="28"/>
          <w:szCs w:val="28"/>
          <w:lang w:eastAsia="zh-CN"/>
        </w:rPr>
        <w:t>规范操作</w:t>
      </w:r>
      <w:r>
        <w:rPr>
          <w:rFonts w:hint="eastAsia" w:ascii="仿宋_GB2312" w:eastAsia="仿宋_GB2312"/>
          <w:sz w:val="28"/>
          <w:szCs w:val="28"/>
        </w:rPr>
        <w:t>、安</w:t>
      </w:r>
      <w:r>
        <w:rPr>
          <w:rFonts w:hint="eastAsia" w:ascii="仿宋_GB2312" w:eastAsia="仿宋_GB2312"/>
          <w:sz w:val="28"/>
          <w:szCs w:val="28"/>
          <w:lang w:eastAsia="zh-CN"/>
        </w:rPr>
        <w:t>全</w:t>
      </w:r>
      <w:r>
        <w:rPr>
          <w:rFonts w:hint="eastAsia" w:ascii="仿宋_GB2312" w:eastAsia="仿宋_GB2312"/>
          <w:sz w:val="28"/>
          <w:szCs w:val="28"/>
        </w:rPr>
        <w:t>文明生产等</w:t>
      </w:r>
      <w:r>
        <w:rPr>
          <w:rFonts w:hint="eastAsia" w:ascii="仿宋_GB2312" w:eastAsia="仿宋_GB2312"/>
          <w:sz w:val="28"/>
          <w:szCs w:val="28"/>
          <w:lang w:eastAsia="zh-CN"/>
        </w:rPr>
        <w:t>职业素质的形成，</w:t>
      </w:r>
      <w:r>
        <w:rPr>
          <w:rFonts w:hint="eastAsia" w:ascii="仿宋_GB2312" w:eastAsia="仿宋_GB2312"/>
          <w:sz w:val="28"/>
          <w:szCs w:val="28"/>
        </w:rPr>
        <w:t>以及节</w:t>
      </w:r>
      <w:r>
        <w:rPr>
          <w:rFonts w:hint="eastAsia" w:ascii="仿宋_GB2312" w:eastAsia="仿宋_GB2312"/>
          <w:sz w:val="28"/>
          <w:szCs w:val="28"/>
          <w:lang w:eastAsia="zh-CN"/>
        </w:rPr>
        <w:t>约能源、节省原材料与爱护岗位设备，保护环境等意识与观念的树立。</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78" w:name="_Toc75339293"/>
      <w:r>
        <w:rPr>
          <w:rFonts w:hint="eastAsia" w:ascii="仿宋_GB2312" w:eastAsia="仿宋_GB2312"/>
          <w:b/>
          <w:sz w:val="28"/>
          <w:szCs w:val="28"/>
          <w:lang w:eastAsia="zh-CN"/>
        </w:rPr>
        <w:t>（六）质量管理</w:t>
      </w:r>
      <w:bookmarkEnd w:id="78"/>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rPr>
        <w:t>按照以上课程设置及规定的中职学校教学基本规范和课时要求</w:t>
      </w:r>
      <w:r>
        <w:rPr>
          <w:rFonts w:ascii="仿宋_GB2312" w:eastAsia="仿宋_GB2312"/>
          <w:sz w:val="28"/>
          <w:szCs w:val="28"/>
        </w:rPr>
        <w:t>,</w:t>
      </w:r>
      <w:r>
        <w:rPr>
          <w:rFonts w:hint="eastAsia" w:ascii="仿宋_GB2312" w:eastAsia="仿宋_GB2312"/>
          <w:sz w:val="28"/>
          <w:szCs w:val="28"/>
        </w:rPr>
        <w:t>严格教学管理</w:t>
      </w:r>
      <w:r>
        <w:rPr>
          <w:rFonts w:ascii="仿宋_GB2312" w:eastAsia="仿宋_GB2312"/>
          <w:sz w:val="28"/>
          <w:szCs w:val="28"/>
        </w:rPr>
        <w:t>,</w:t>
      </w:r>
      <w:r>
        <w:rPr>
          <w:rFonts w:hint="eastAsia" w:ascii="仿宋_GB2312" w:eastAsia="仿宋_GB2312"/>
          <w:sz w:val="28"/>
          <w:szCs w:val="28"/>
        </w:rPr>
        <w:t>推行</w:t>
      </w:r>
      <w:r>
        <w:rPr>
          <w:rFonts w:ascii="仿宋_GB2312" w:hAnsi="Times New Roman" w:eastAsia="仿宋_GB2312" w:cs="Times New Roman"/>
          <w:sz w:val="28"/>
          <w:szCs w:val="28"/>
        </w:rPr>
        <w:t>“</w:t>
      </w:r>
      <w:r>
        <w:rPr>
          <w:rFonts w:hint="eastAsia" w:ascii="仿宋_GB2312" w:eastAsia="仿宋_GB2312"/>
          <w:sz w:val="28"/>
          <w:szCs w:val="28"/>
        </w:rPr>
        <w:t>工学</w:t>
      </w:r>
      <w:r>
        <w:rPr>
          <w:rFonts w:hint="eastAsia" w:ascii="仿宋_GB2312" w:eastAsia="仿宋_GB2312"/>
          <w:sz w:val="28"/>
          <w:szCs w:val="28"/>
          <w:lang w:eastAsia="zh-CN"/>
        </w:rPr>
        <w:t>交替</w:t>
      </w:r>
      <w:r>
        <w:rPr>
          <w:rFonts w:ascii="仿宋_GB2312" w:hAnsi="Times New Roman" w:eastAsia="仿宋_GB2312" w:cs="Times New Roman"/>
          <w:sz w:val="28"/>
          <w:szCs w:val="28"/>
        </w:rPr>
        <w:t>”</w:t>
      </w:r>
      <w:r>
        <w:rPr>
          <w:rFonts w:hint="eastAsia" w:ascii="仿宋_GB2312" w:eastAsia="仿宋_GB2312"/>
          <w:sz w:val="28"/>
          <w:szCs w:val="28"/>
        </w:rPr>
        <w:t>的</w:t>
      </w:r>
      <w:r>
        <w:rPr>
          <w:rFonts w:hint="eastAsia" w:ascii="仿宋_GB2312" w:eastAsia="仿宋_GB2312"/>
          <w:sz w:val="28"/>
          <w:szCs w:val="28"/>
          <w:lang w:eastAsia="zh-CN"/>
        </w:rPr>
        <w:t>教学管理理念，</w:t>
      </w:r>
      <w:r>
        <w:rPr>
          <w:rFonts w:hint="eastAsia" w:ascii="仿宋_GB2312" w:eastAsia="仿宋_GB2312"/>
          <w:sz w:val="28"/>
          <w:szCs w:val="28"/>
        </w:rPr>
        <w:t>改</w:t>
      </w:r>
      <w:r>
        <w:rPr>
          <w:rFonts w:hint="eastAsia" w:ascii="仿宋_GB2312" w:eastAsia="仿宋_GB2312"/>
          <w:sz w:val="28"/>
          <w:szCs w:val="28"/>
          <w:lang w:eastAsia="zh-CN"/>
        </w:rPr>
        <w:t>变</w:t>
      </w:r>
      <w:r>
        <w:rPr>
          <w:rFonts w:hint="eastAsia" w:ascii="仿宋_GB2312" w:eastAsia="仿宋_GB2312"/>
          <w:sz w:val="28"/>
          <w:szCs w:val="28"/>
        </w:rPr>
        <w:t>传统的重知识</w:t>
      </w:r>
      <w:r>
        <w:rPr>
          <w:rFonts w:hint="eastAsia" w:ascii="仿宋_GB2312" w:eastAsia="仿宋_GB2312"/>
          <w:sz w:val="28"/>
          <w:szCs w:val="28"/>
          <w:lang w:eastAsia="zh-CN"/>
        </w:rPr>
        <w:t>、</w:t>
      </w:r>
      <w:r>
        <w:rPr>
          <w:rFonts w:hint="eastAsia" w:ascii="仿宋_GB2312" w:eastAsia="仿宋_GB2312"/>
          <w:sz w:val="28"/>
          <w:szCs w:val="28"/>
        </w:rPr>
        <w:t>轻</w:t>
      </w:r>
      <w:r>
        <w:rPr>
          <w:rFonts w:hint="eastAsia" w:ascii="仿宋_GB2312" w:eastAsia="仿宋_GB2312"/>
          <w:sz w:val="28"/>
          <w:szCs w:val="28"/>
          <w:lang w:eastAsia="zh-CN"/>
        </w:rPr>
        <w:t>技能</w:t>
      </w:r>
      <w:r>
        <w:rPr>
          <w:rFonts w:hint="eastAsia" w:ascii="仿宋_GB2312" w:eastAsia="仿宋_GB2312"/>
          <w:sz w:val="28"/>
          <w:szCs w:val="28"/>
        </w:rPr>
        <w:t>教</w:t>
      </w:r>
      <w:r>
        <w:rPr>
          <w:rFonts w:hint="eastAsia" w:ascii="仿宋_GB2312" w:eastAsia="仿宋_GB2312"/>
          <w:sz w:val="28"/>
          <w:szCs w:val="28"/>
          <w:lang w:eastAsia="zh-CN"/>
        </w:rPr>
        <w:t>学管理</w:t>
      </w:r>
      <w:r>
        <w:rPr>
          <w:rFonts w:hint="eastAsia" w:ascii="仿宋_GB2312" w:eastAsia="仿宋_GB2312"/>
          <w:sz w:val="28"/>
          <w:szCs w:val="28"/>
        </w:rPr>
        <w:t>方式。将规范性和</w:t>
      </w:r>
      <w:r>
        <w:rPr>
          <w:rFonts w:hint="eastAsia" w:ascii="仿宋_GB2312" w:eastAsia="仿宋_GB2312"/>
          <w:sz w:val="28"/>
          <w:szCs w:val="28"/>
          <w:lang w:eastAsia="zh-CN"/>
        </w:rPr>
        <w:t>灵活性结合，合理</w:t>
      </w:r>
      <w:r>
        <w:rPr>
          <w:rFonts w:hint="eastAsia" w:ascii="仿宋_GB2312" w:eastAsia="仿宋_GB2312"/>
          <w:sz w:val="28"/>
          <w:szCs w:val="28"/>
        </w:rPr>
        <w:t>调配</w:t>
      </w:r>
      <w:r>
        <w:rPr>
          <w:rFonts w:hint="eastAsia" w:ascii="仿宋_GB2312" w:eastAsia="仿宋_GB2312"/>
          <w:sz w:val="28"/>
          <w:szCs w:val="28"/>
          <w:lang w:eastAsia="zh-CN"/>
        </w:rPr>
        <w:t>教</w:t>
      </w:r>
      <w:r>
        <w:rPr>
          <w:rFonts w:hint="eastAsia" w:ascii="仿宋_GB2312" w:eastAsia="仿宋_GB2312"/>
          <w:sz w:val="28"/>
          <w:szCs w:val="28"/>
        </w:rPr>
        <w:t>师</w:t>
      </w:r>
      <w:r>
        <w:rPr>
          <w:rFonts w:hint="eastAsia" w:ascii="仿宋_GB2312" w:eastAsia="仿宋_GB2312"/>
          <w:sz w:val="28"/>
          <w:szCs w:val="28"/>
          <w:lang w:eastAsia="zh-CN"/>
        </w:rPr>
        <w:t>、</w:t>
      </w:r>
      <w:r>
        <w:rPr>
          <w:rFonts w:hint="eastAsia" w:ascii="仿宋_GB2312" w:eastAsia="仿宋_GB2312"/>
          <w:sz w:val="28"/>
          <w:szCs w:val="28"/>
        </w:rPr>
        <w:t>校内实训室和实训场地等教学资源</w:t>
      </w:r>
      <w:r>
        <w:rPr>
          <w:rFonts w:ascii="仿宋_GB2312" w:eastAsia="仿宋_GB2312"/>
          <w:sz w:val="28"/>
          <w:szCs w:val="28"/>
        </w:rPr>
        <w:t>,</w:t>
      </w:r>
      <w:r>
        <w:rPr>
          <w:rFonts w:hint="eastAsia" w:ascii="仿宋_GB2312" w:eastAsia="仿宋_GB2312"/>
          <w:sz w:val="28"/>
          <w:szCs w:val="28"/>
        </w:rPr>
        <w:t>为课程的实体侧造条件。</w:t>
      </w:r>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rPr>
        <w:t>学校要结合市级专业教学指导方案</w:t>
      </w:r>
      <w:r>
        <w:rPr>
          <w:rFonts w:ascii="仿宋_GB2312" w:eastAsia="仿宋_GB2312"/>
          <w:sz w:val="28"/>
          <w:szCs w:val="28"/>
        </w:rPr>
        <w:t>,</w:t>
      </w:r>
      <w:r>
        <w:rPr>
          <w:rFonts w:hint="eastAsia" w:ascii="仿宋_GB2312" w:eastAsia="仿宋_GB2312"/>
          <w:sz w:val="28"/>
          <w:szCs w:val="28"/>
        </w:rPr>
        <w:t>制定出本校人才培养实施方案</w:t>
      </w:r>
      <w:r>
        <w:rPr>
          <w:rFonts w:ascii="仿宋_GB2312" w:eastAsia="仿宋_GB2312"/>
          <w:sz w:val="28"/>
          <w:szCs w:val="28"/>
        </w:rPr>
        <w:t>,</w:t>
      </w:r>
      <w:r>
        <w:rPr>
          <w:rFonts w:hint="eastAsia" w:ascii="仿宋_GB2312" w:eastAsia="仿宋_GB2312"/>
          <w:sz w:val="28"/>
          <w:szCs w:val="28"/>
        </w:rPr>
        <w:t>并严格按照该实施方案开展规范教学。加强对教学过程的质量监控</w:t>
      </w:r>
      <w:r>
        <w:rPr>
          <w:rFonts w:ascii="仿宋_GB2312" w:eastAsia="仿宋_GB2312"/>
          <w:sz w:val="28"/>
          <w:szCs w:val="28"/>
        </w:rPr>
        <w:t>,</w:t>
      </w:r>
      <w:r>
        <w:rPr>
          <w:rFonts w:hint="eastAsia" w:ascii="仿宋_GB2312" w:eastAsia="仿宋_GB2312"/>
          <w:sz w:val="28"/>
          <w:szCs w:val="28"/>
        </w:rPr>
        <w:t>完</w:t>
      </w:r>
      <w:r>
        <w:rPr>
          <w:rFonts w:hint="eastAsia" w:ascii="仿宋_GB2312" w:eastAsia="仿宋_GB2312"/>
          <w:sz w:val="28"/>
          <w:szCs w:val="28"/>
          <w:lang w:eastAsia="zh-CN"/>
        </w:rPr>
        <w:t>善</w:t>
      </w:r>
      <w:r>
        <w:rPr>
          <w:rFonts w:hint="eastAsia" w:ascii="仿宋_GB2312" w:eastAsia="仿宋_GB2312"/>
          <w:sz w:val="28"/>
          <w:szCs w:val="28"/>
        </w:rPr>
        <w:t>教学评价的标准和方法</w:t>
      </w:r>
      <w:r>
        <w:rPr>
          <w:rFonts w:hint="eastAsia" w:ascii="仿宋_GB2312" w:eastAsia="仿宋_GB2312"/>
          <w:sz w:val="28"/>
          <w:szCs w:val="28"/>
          <w:lang w:eastAsia="zh-CN"/>
        </w:rPr>
        <w:t>，</w:t>
      </w:r>
      <w:r>
        <w:rPr>
          <w:rFonts w:hint="eastAsia" w:ascii="仿宋_GB2312" w:eastAsia="仿宋_GB2312"/>
          <w:sz w:val="28"/>
          <w:szCs w:val="28"/>
        </w:rPr>
        <w:t>促进教师教学</w:t>
      </w:r>
      <w:r>
        <w:rPr>
          <w:rFonts w:hint="eastAsia" w:ascii="仿宋_GB2312" w:eastAsia="仿宋_GB2312"/>
          <w:sz w:val="28"/>
          <w:szCs w:val="28"/>
          <w:lang w:eastAsia="zh-CN"/>
        </w:rPr>
        <w:t>能</w:t>
      </w:r>
      <w:r>
        <w:rPr>
          <w:rFonts w:hint="eastAsia" w:ascii="仿宋_GB2312" w:eastAsia="仿宋_GB2312"/>
          <w:sz w:val="28"/>
          <w:szCs w:val="28"/>
        </w:rPr>
        <w:t>力的提升</w:t>
      </w:r>
      <w:r>
        <w:rPr>
          <w:rFonts w:hint="eastAsia" w:ascii="仿宋_GB2312" w:eastAsia="仿宋_GB2312"/>
          <w:sz w:val="28"/>
          <w:szCs w:val="28"/>
          <w:lang w:eastAsia="zh-CN"/>
        </w:rPr>
        <w:t>，</w:t>
      </w:r>
      <w:r>
        <w:rPr>
          <w:rFonts w:hint="eastAsia" w:ascii="仿宋_GB2312" w:eastAsia="仿宋_GB2312"/>
          <w:sz w:val="28"/>
          <w:szCs w:val="28"/>
        </w:rPr>
        <w:t>确保教学质量。</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rPr>
      </w:pPr>
      <w:bookmarkStart w:id="79" w:name="_Toc75339294"/>
      <w:r>
        <w:rPr>
          <w:rFonts w:hint="eastAsia" w:ascii="仿宋_GB2312" w:eastAsia="仿宋_GB2312"/>
          <w:b/>
          <w:sz w:val="28"/>
          <w:szCs w:val="28"/>
        </w:rPr>
        <w:t>九、毕业要求</w:t>
      </w:r>
      <w:bookmarkEnd w:id="79"/>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80" w:name="_Toc75339295"/>
      <w:r>
        <w:rPr>
          <w:rFonts w:hint="eastAsia" w:ascii="仿宋_GB2312" w:eastAsia="仿宋_GB2312"/>
          <w:b/>
          <w:sz w:val="28"/>
          <w:szCs w:val="28"/>
          <w:lang w:eastAsia="zh-CN"/>
        </w:rPr>
        <w:t>（一）学业考核要求</w:t>
      </w:r>
      <w:bookmarkEnd w:id="80"/>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rPr>
        <w:t>根据本专业培养目标和培养规格</w:t>
      </w:r>
      <w:r>
        <w:rPr>
          <w:rFonts w:ascii="仿宋_GB2312" w:eastAsia="仿宋_GB2312"/>
          <w:sz w:val="28"/>
          <w:szCs w:val="28"/>
        </w:rPr>
        <w:t>,</w:t>
      </w:r>
      <w:r>
        <w:rPr>
          <w:rFonts w:hint="eastAsia" w:ascii="仿宋_GB2312" w:eastAsia="仿宋_GB2312"/>
          <w:sz w:val="28"/>
          <w:szCs w:val="28"/>
        </w:rPr>
        <w:t>结合学校办学实际</w:t>
      </w:r>
      <w:r>
        <w:rPr>
          <w:rFonts w:ascii="仿宋_GB2312" w:eastAsia="仿宋_GB2312"/>
          <w:sz w:val="28"/>
          <w:szCs w:val="28"/>
        </w:rPr>
        <w:t>,</w:t>
      </w:r>
      <w:r>
        <w:rPr>
          <w:rFonts w:hint="eastAsia" w:ascii="仿宋_GB2312" w:eastAsia="仿宋_GB2312"/>
          <w:sz w:val="28"/>
          <w:szCs w:val="28"/>
        </w:rPr>
        <w:t>明确对学生学业成绩</w:t>
      </w:r>
      <w:r>
        <w:rPr>
          <w:rFonts w:ascii="仿宋_GB2312" w:eastAsia="仿宋_GB2312"/>
          <w:sz w:val="28"/>
          <w:szCs w:val="28"/>
        </w:rPr>
        <w:t>,</w:t>
      </w:r>
      <w:r>
        <w:rPr>
          <w:rFonts w:hint="eastAsia" w:ascii="仿宋_GB2312" w:eastAsia="仿宋_GB2312"/>
          <w:sz w:val="28"/>
          <w:szCs w:val="28"/>
        </w:rPr>
        <w:t>实践经历、综</w:t>
      </w:r>
      <w:r>
        <w:rPr>
          <w:rFonts w:hint="eastAsia" w:ascii="仿宋_GB2312" w:eastAsia="仿宋_GB2312"/>
          <w:sz w:val="28"/>
          <w:szCs w:val="28"/>
          <w:lang w:eastAsia="zh-CN"/>
        </w:rPr>
        <w:t>合</w:t>
      </w:r>
      <w:r>
        <w:rPr>
          <w:rFonts w:hint="eastAsia" w:ascii="仿宋_GB2312" w:eastAsia="仿宋_GB2312"/>
          <w:sz w:val="28"/>
          <w:szCs w:val="28"/>
        </w:rPr>
        <w:t>索质等方面的</w:t>
      </w:r>
      <w:r>
        <w:rPr>
          <w:rFonts w:hint="eastAsia" w:ascii="仿宋_GB2312" w:eastAsia="仿宋_GB2312"/>
          <w:sz w:val="28"/>
          <w:szCs w:val="28"/>
          <w:lang w:eastAsia="zh-CN"/>
        </w:rPr>
        <w:t>考核要求、考核</w:t>
      </w:r>
      <w:r>
        <w:rPr>
          <w:rFonts w:hint="eastAsia" w:ascii="仿宋_GB2312" w:eastAsia="仿宋_GB2312"/>
          <w:sz w:val="28"/>
          <w:szCs w:val="28"/>
        </w:rPr>
        <w:t>方式和</w:t>
      </w:r>
      <w:r>
        <w:rPr>
          <w:rFonts w:hint="eastAsia" w:ascii="仿宋_GB2312" w:eastAsia="仿宋_GB2312"/>
          <w:sz w:val="28"/>
          <w:szCs w:val="28"/>
          <w:lang w:eastAsia="zh-CN"/>
        </w:rPr>
        <w:t>考核</w:t>
      </w:r>
      <w:r>
        <w:rPr>
          <w:rFonts w:hint="eastAsia" w:ascii="仿宋_GB2312" w:eastAsia="仿宋_GB2312"/>
          <w:sz w:val="28"/>
          <w:szCs w:val="28"/>
        </w:rPr>
        <w:t>标准</w:t>
      </w:r>
      <w:r>
        <w:rPr>
          <w:rFonts w:ascii="仿宋_GB2312" w:eastAsia="仿宋_GB2312"/>
          <w:sz w:val="28"/>
          <w:szCs w:val="28"/>
        </w:rPr>
        <w:t>,</w:t>
      </w:r>
      <w:r>
        <w:rPr>
          <w:rFonts w:hint="eastAsia" w:ascii="仿宋_GB2312" w:eastAsia="仿宋_GB2312"/>
          <w:sz w:val="28"/>
          <w:szCs w:val="28"/>
        </w:rPr>
        <w:t>以及学生毕业时应完成的规定学时学分</w:t>
      </w:r>
      <w:r>
        <w:rPr>
          <w:rFonts w:ascii="仿宋_GB2312" w:eastAsia="仿宋_GB2312"/>
          <w:sz w:val="28"/>
          <w:szCs w:val="28"/>
        </w:rPr>
        <w:t>,</w:t>
      </w:r>
      <w:r>
        <w:rPr>
          <w:rFonts w:hint="eastAsia" w:ascii="仿宋_GB2312" w:eastAsia="仿宋_GB2312"/>
          <w:sz w:val="28"/>
          <w:szCs w:val="28"/>
        </w:rPr>
        <w:t>有效促进毕量要求的达成度。</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81" w:name="_Toc75339296"/>
      <w:r>
        <w:rPr>
          <w:rFonts w:hint="eastAsia" w:ascii="仿宋_GB2312" w:eastAsia="仿宋_GB2312"/>
          <w:b/>
          <w:sz w:val="28"/>
          <w:szCs w:val="28"/>
          <w:lang w:eastAsia="zh-CN"/>
        </w:rPr>
        <w:t>（二）证书考取要求</w:t>
      </w:r>
      <w:bookmarkEnd w:id="81"/>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rPr>
        <w:t>根据职业岗位需求</w:t>
      </w:r>
      <w:r>
        <w:rPr>
          <w:rFonts w:ascii="仿宋_GB2312" w:eastAsia="仿宋_GB2312"/>
          <w:sz w:val="28"/>
          <w:szCs w:val="28"/>
        </w:rPr>
        <w:t>,</w:t>
      </w:r>
      <w:r>
        <w:rPr>
          <w:rFonts w:hint="eastAsia" w:ascii="仿宋_GB2312" w:eastAsia="仿宋_GB2312"/>
          <w:sz w:val="28"/>
          <w:szCs w:val="28"/>
        </w:rPr>
        <w:t>对接可考取的国家职业资格证书和“</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X</w:t>
      </w:r>
      <w:r>
        <w:rPr>
          <w:rFonts w:hint="eastAsia" w:ascii="仿宋_GB2312" w:eastAsia="仿宋_GB2312"/>
          <w:sz w:val="28"/>
          <w:szCs w:val="28"/>
        </w:rPr>
        <w:t>”等职业技能等级证书</w:t>
      </w:r>
      <w:r>
        <w:rPr>
          <w:rFonts w:ascii="仿宋_GB2312" w:eastAsia="仿宋_GB2312"/>
          <w:sz w:val="28"/>
          <w:szCs w:val="28"/>
        </w:rPr>
        <w:t>,</w:t>
      </w:r>
      <w:r>
        <w:rPr>
          <w:rFonts w:hint="eastAsia" w:ascii="仿宋_GB2312" w:eastAsia="仿宋_GB2312"/>
          <w:sz w:val="28"/>
          <w:szCs w:val="28"/>
        </w:rPr>
        <w:t>明确证书有关内容有机融入专业课程教学的途径、方法和要求。</w:t>
      </w:r>
    </w:p>
    <w:p>
      <w:pPr>
        <w:pStyle w:val="29"/>
        <w:keepNext/>
        <w:keepLines/>
        <w:tabs>
          <w:tab w:val="left" w:pos="1015"/>
        </w:tabs>
        <w:spacing w:after="0" w:line="500" w:lineRule="exact"/>
        <w:ind w:firstLine="562" w:firstLineChars="200"/>
        <w:jc w:val="both"/>
        <w:outlineLvl w:val="0"/>
        <w:rPr>
          <w:rFonts w:ascii="仿宋_GB2312" w:eastAsia="仿宋_GB2312"/>
          <w:b/>
          <w:sz w:val="28"/>
          <w:szCs w:val="28"/>
          <w:lang w:eastAsia="zh-CN"/>
        </w:rPr>
      </w:pPr>
      <w:bookmarkStart w:id="82" w:name="_Toc75339297"/>
      <w:r>
        <w:rPr>
          <w:rFonts w:hint="eastAsia" w:ascii="仿宋_GB2312" w:eastAsia="仿宋_GB2312"/>
          <w:b/>
          <w:sz w:val="28"/>
          <w:szCs w:val="28"/>
        </w:rPr>
        <w:t>十、</w:t>
      </w:r>
      <w:r>
        <w:rPr>
          <w:rFonts w:hint="eastAsia" w:ascii="仿宋_GB2312" w:eastAsia="仿宋_GB2312"/>
          <w:b/>
          <w:sz w:val="28"/>
          <w:szCs w:val="28"/>
          <w:lang w:eastAsia="zh-CN"/>
        </w:rPr>
        <w:t>附录</w:t>
      </w:r>
      <w:bookmarkEnd w:id="82"/>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83" w:name="_Toc75339298"/>
      <w:r>
        <w:rPr>
          <w:rFonts w:hint="eastAsia" w:ascii="仿宋_GB2312" w:eastAsia="仿宋_GB2312"/>
          <w:b/>
          <w:sz w:val="28"/>
          <w:szCs w:val="28"/>
          <w:lang w:eastAsia="zh-CN"/>
        </w:rPr>
        <w:t>（一）編写依据</w:t>
      </w:r>
      <w:bookmarkEnd w:id="83"/>
    </w:p>
    <w:p>
      <w:pPr>
        <w:pStyle w:val="31"/>
        <w:spacing w:line="500" w:lineRule="exact"/>
        <w:ind w:firstLine="560" w:firstLineChars="200"/>
        <w:jc w:val="both"/>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教育都</w:t>
      </w:r>
      <w:r>
        <w:rPr>
          <w:rFonts w:hint="eastAsia" w:ascii="仿宋_GB2312" w:eastAsia="仿宋_GB2312"/>
          <w:sz w:val="28"/>
          <w:szCs w:val="28"/>
          <w:lang w:eastAsia="zh-CN"/>
        </w:rPr>
        <w:t>《</w:t>
      </w:r>
      <w:r>
        <w:rPr>
          <w:rFonts w:hint="eastAsia" w:ascii="仿宋_GB2312" w:eastAsia="仿宋_GB2312"/>
          <w:sz w:val="28"/>
          <w:szCs w:val="28"/>
        </w:rPr>
        <w:t>关于职业院校专业人才培养方案制订与实施工作的指导意见》。</w:t>
      </w:r>
    </w:p>
    <w:p>
      <w:pPr>
        <w:pStyle w:val="31"/>
        <w:spacing w:line="500" w:lineRule="exact"/>
        <w:ind w:firstLine="560" w:firstLineChars="200"/>
        <w:jc w:val="both"/>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教育部</w:t>
      </w:r>
      <w:r>
        <w:rPr>
          <w:rFonts w:hint="eastAsia" w:ascii="仿宋_GB2312" w:eastAsia="仿宋_GB2312"/>
          <w:sz w:val="28"/>
          <w:szCs w:val="28"/>
          <w:lang w:eastAsia="zh-CN"/>
        </w:rPr>
        <w:t>《</w:t>
      </w:r>
      <w:r>
        <w:rPr>
          <w:rFonts w:hint="eastAsia" w:ascii="仿宋_GB2312" w:eastAsia="仿宋_GB2312"/>
          <w:sz w:val="28"/>
          <w:szCs w:val="28"/>
        </w:rPr>
        <w:t>中等职业学校专业教学标准》</w:t>
      </w:r>
      <w:r>
        <w:rPr>
          <w:rFonts w:hint="eastAsia" w:ascii="仿宋_GB2312" w:eastAsia="仿宋_GB2312"/>
          <w:sz w:val="28"/>
          <w:szCs w:val="28"/>
          <w:lang w:eastAsia="zh-CN"/>
        </w:rPr>
        <w:t>（教育类）</w:t>
      </w:r>
      <w:r>
        <w:rPr>
          <w:rFonts w:hint="eastAsia" w:ascii="仿宋_GB2312" w:eastAsia="仿宋_GB2312"/>
          <w:sz w:val="28"/>
          <w:szCs w:val="28"/>
        </w:rPr>
        <w:t>。</w:t>
      </w:r>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lang w:eastAsia="zh-CN"/>
        </w:rPr>
        <w:t>3.教</w:t>
      </w:r>
      <w:r>
        <w:rPr>
          <w:rFonts w:hint="eastAsia" w:ascii="仿宋_GB2312" w:eastAsia="仿宋_GB2312"/>
          <w:sz w:val="28"/>
          <w:szCs w:val="28"/>
        </w:rPr>
        <w:t>育部</w:t>
      </w:r>
      <w:r>
        <w:rPr>
          <w:rFonts w:hint="eastAsia" w:ascii="仿宋_GB2312" w:eastAsia="仿宋_GB2312"/>
          <w:sz w:val="28"/>
          <w:szCs w:val="28"/>
          <w:lang w:eastAsia="zh-CN"/>
        </w:rPr>
        <w:t>《</w:t>
      </w:r>
      <w:r>
        <w:rPr>
          <w:rFonts w:hint="eastAsia" w:ascii="仿宋_GB2312" w:eastAsia="仿宋_GB2312"/>
          <w:sz w:val="28"/>
          <w:szCs w:val="28"/>
        </w:rPr>
        <w:t>职业院校专业实训教学条件建设标准</w:t>
      </w:r>
      <w:r>
        <w:rPr>
          <w:rFonts w:hint="eastAsia" w:ascii="仿宋_GB2312" w:eastAsia="仿宋_GB2312"/>
          <w:sz w:val="28"/>
          <w:szCs w:val="28"/>
          <w:lang w:eastAsia="zh-CN"/>
        </w:rPr>
        <w:t>》</w:t>
      </w:r>
      <w:r>
        <w:rPr>
          <w:rFonts w:hint="eastAsia" w:ascii="仿宋_GB2312" w:eastAsia="仿宋_GB2312"/>
          <w:sz w:val="28"/>
          <w:szCs w:val="28"/>
        </w:rPr>
        <w:t>。</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84" w:name="_Toc75339299"/>
      <w:r>
        <w:rPr>
          <w:rFonts w:hint="eastAsia" w:ascii="仿宋_GB2312" w:eastAsia="仿宋_GB2312"/>
          <w:b/>
          <w:sz w:val="28"/>
          <w:szCs w:val="28"/>
          <w:lang w:eastAsia="zh-CN"/>
        </w:rPr>
        <w:t>（二）运用范围</w:t>
      </w:r>
      <w:bookmarkEnd w:id="84"/>
    </w:p>
    <w:p>
      <w:pPr>
        <w:pStyle w:val="31"/>
        <w:spacing w:line="500" w:lineRule="exact"/>
        <w:ind w:firstLine="560" w:firstLineChars="200"/>
        <w:jc w:val="both"/>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重庆市中等职业学校。</w:t>
      </w:r>
    </w:p>
    <w:p>
      <w:pPr>
        <w:pStyle w:val="31"/>
        <w:spacing w:line="500" w:lineRule="exact"/>
        <w:ind w:firstLine="560" w:firstLineChars="200"/>
        <w:jc w:val="both"/>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lang w:eastAsia="zh-CN"/>
        </w:rPr>
        <w:t>.</w:t>
      </w:r>
      <w:r>
        <w:rPr>
          <w:rFonts w:ascii="仿宋_GB2312" w:eastAsia="仿宋_GB2312"/>
          <w:sz w:val="28"/>
          <w:szCs w:val="28"/>
        </w:rPr>
        <w:t>3</w:t>
      </w:r>
      <w:r>
        <w:rPr>
          <w:rFonts w:hint="eastAsia" w:ascii="仿宋_GB2312" w:eastAsia="仿宋_GB2312"/>
          <w:sz w:val="28"/>
          <w:szCs w:val="28"/>
          <w:lang w:eastAsia="zh-CN"/>
        </w:rPr>
        <w:t>+</w:t>
      </w:r>
      <w:r>
        <w:rPr>
          <w:rFonts w:ascii="仿宋_GB2312" w:eastAsia="仿宋_GB2312"/>
          <w:sz w:val="28"/>
          <w:szCs w:val="28"/>
        </w:rPr>
        <w:t>4</w:t>
      </w:r>
      <w:r>
        <w:rPr>
          <w:rFonts w:hint="eastAsia" w:ascii="仿宋_GB2312" w:eastAsia="仿宋_GB2312"/>
          <w:sz w:val="28"/>
          <w:szCs w:val="28"/>
          <w:lang w:eastAsia="zh-CN"/>
        </w:rPr>
        <w:t>、</w:t>
      </w:r>
      <w:r>
        <w:rPr>
          <w:rFonts w:ascii="仿宋_GB2312" w:eastAsia="仿宋_GB2312"/>
          <w:sz w:val="28"/>
          <w:szCs w:val="28"/>
        </w:rPr>
        <w:t>3</w:t>
      </w:r>
      <w:r>
        <w:rPr>
          <w:rFonts w:hint="eastAsia" w:ascii="仿宋_GB2312" w:eastAsia="仿宋_GB2312"/>
          <w:sz w:val="28"/>
          <w:szCs w:val="28"/>
          <w:lang w:eastAsia="zh-CN"/>
        </w:rPr>
        <w:t>+</w:t>
      </w:r>
      <w:r>
        <w:rPr>
          <w:rFonts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五年制的中职阶段可参考制定执行。</w:t>
      </w:r>
    </w:p>
    <w:p>
      <w:pPr>
        <w:pStyle w:val="29"/>
        <w:keepNext/>
        <w:keepLines/>
        <w:tabs>
          <w:tab w:val="left" w:pos="1015"/>
        </w:tabs>
        <w:spacing w:after="0" w:line="500" w:lineRule="exact"/>
        <w:ind w:firstLine="562" w:firstLineChars="200"/>
        <w:jc w:val="both"/>
        <w:rPr>
          <w:rFonts w:ascii="仿宋_GB2312" w:eastAsia="仿宋_GB2312"/>
          <w:b/>
          <w:sz w:val="28"/>
          <w:szCs w:val="28"/>
          <w:lang w:eastAsia="zh-CN"/>
        </w:rPr>
      </w:pPr>
      <w:bookmarkStart w:id="85" w:name="_Toc75339300"/>
      <w:r>
        <w:rPr>
          <w:rFonts w:hint="eastAsia" w:ascii="仿宋_GB2312" w:eastAsia="仿宋_GB2312"/>
          <w:b/>
          <w:sz w:val="28"/>
          <w:szCs w:val="28"/>
          <w:lang w:eastAsia="zh-CN"/>
        </w:rPr>
        <w:t>（三）附件</w:t>
      </w:r>
      <w:bookmarkEnd w:id="85"/>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rPr>
        <w:t>1.教学进程安排表</w:t>
      </w:r>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rPr>
        <w:t>2.变更审批表</w:t>
      </w:r>
    </w:p>
    <w:p>
      <w:pPr>
        <w:rPr>
          <w:rFonts w:ascii="仿宋_GB2312" w:hAnsi="宋体" w:eastAsia="仿宋_GB2312" w:cs="宋体"/>
          <w:color w:val="231F20"/>
          <w:sz w:val="28"/>
          <w:szCs w:val="28"/>
          <w:lang w:val="zh-TW" w:eastAsia="zh-TW" w:bidi="zh-TW"/>
        </w:rPr>
      </w:pPr>
      <w:r>
        <w:rPr>
          <w:rFonts w:ascii="仿宋_GB2312" w:eastAsia="仿宋_GB2312"/>
          <w:sz w:val="28"/>
          <w:szCs w:val="28"/>
          <w:lang w:eastAsia="zh-CN"/>
        </w:rPr>
        <w:br w:type="page"/>
      </w:r>
    </w:p>
    <w:p>
      <w:pPr>
        <w:pStyle w:val="31"/>
        <w:spacing w:line="50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附件1.教学进程安排表</w:t>
      </w:r>
    </w:p>
    <w:tbl>
      <w:tblPr>
        <w:tblStyle w:val="10"/>
        <w:tblW w:w="90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2"/>
        <w:gridCol w:w="798"/>
        <w:gridCol w:w="993"/>
        <w:gridCol w:w="2409"/>
        <w:gridCol w:w="567"/>
        <w:gridCol w:w="709"/>
        <w:gridCol w:w="425"/>
        <w:gridCol w:w="426"/>
        <w:gridCol w:w="425"/>
        <w:gridCol w:w="425"/>
        <w:gridCol w:w="425"/>
        <w:gridCol w:w="426"/>
        <w:gridCol w:w="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220" w:type="dxa"/>
            <w:gridSpan w:val="2"/>
            <w:vMerge w:val="restart"/>
            <w:tcBorders>
              <w:top w:val="single" w:color="auto" w:sz="8"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课程</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类别</w:t>
            </w:r>
          </w:p>
        </w:tc>
        <w:tc>
          <w:tcPr>
            <w:tcW w:w="3402" w:type="dxa"/>
            <w:gridSpan w:val="2"/>
            <w:vMerge w:val="restart"/>
            <w:tcBorders>
              <w:top w:val="single" w:color="auto" w:sz="8"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课程名称</w:t>
            </w:r>
          </w:p>
        </w:tc>
        <w:tc>
          <w:tcPr>
            <w:tcW w:w="567" w:type="dxa"/>
            <w:vMerge w:val="restart"/>
            <w:tcBorders>
              <w:top w:val="single" w:color="auto" w:sz="8"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学分</w:t>
            </w:r>
          </w:p>
        </w:tc>
        <w:tc>
          <w:tcPr>
            <w:tcW w:w="709" w:type="dxa"/>
            <w:vMerge w:val="restart"/>
            <w:tcBorders>
              <w:top w:val="single" w:color="auto" w:sz="8"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总学时</w:t>
            </w:r>
          </w:p>
        </w:tc>
        <w:tc>
          <w:tcPr>
            <w:tcW w:w="2552" w:type="dxa"/>
            <w:gridSpan w:val="6"/>
            <w:tcBorders>
              <w:top w:val="single" w:color="auto" w:sz="8"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开设学期与周课时</w:t>
            </w:r>
          </w:p>
        </w:tc>
        <w:tc>
          <w:tcPr>
            <w:tcW w:w="605" w:type="dxa"/>
            <w:vMerge w:val="restart"/>
            <w:tcBorders>
              <w:top w:val="single" w:color="auto" w:sz="8" w:space="0"/>
              <w:left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考核方式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220" w:type="dxa"/>
            <w:gridSpan w:val="2"/>
            <w:vMerge w:val="continue"/>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vMerge w:val="continue"/>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567" w:type="dxa"/>
            <w:vMerge w:val="continue"/>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5"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425" w:type="dxa"/>
            <w:tcBorders>
              <w:top w:val="single" w:color="auto" w:sz="6" w:space="0"/>
              <w:left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5</w:t>
            </w:r>
          </w:p>
        </w:tc>
        <w:tc>
          <w:tcPr>
            <w:tcW w:w="426" w:type="dxa"/>
            <w:tcBorders>
              <w:top w:val="single" w:color="auto" w:sz="6" w:space="0"/>
              <w:left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w:t>
            </w:r>
          </w:p>
        </w:tc>
        <w:tc>
          <w:tcPr>
            <w:tcW w:w="605" w:type="dxa"/>
            <w:vMerge w:val="continue"/>
            <w:tcBorders>
              <w:left w:val="single" w:color="auto" w:sz="6"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restart"/>
            <w:tcBorders>
              <w:top w:val="single" w:color="auto" w:sz="8" w:space="0"/>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共</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基基础课</w:t>
            </w:r>
          </w:p>
        </w:tc>
        <w:tc>
          <w:tcPr>
            <w:tcW w:w="798" w:type="dxa"/>
            <w:vMerge w:val="restart"/>
            <w:tcBorders>
              <w:top w:val="single" w:color="auto" w:sz="8" w:space="0"/>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公共基础必修课</w:t>
            </w:r>
          </w:p>
        </w:tc>
        <w:tc>
          <w:tcPr>
            <w:tcW w:w="3402" w:type="dxa"/>
            <w:gridSpan w:val="2"/>
            <w:tcBorders>
              <w:top w:val="single" w:color="auto" w:sz="8"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思想政治</w:t>
            </w:r>
          </w:p>
        </w:tc>
        <w:tc>
          <w:tcPr>
            <w:tcW w:w="567" w:type="dxa"/>
            <w:tcBorders>
              <w:top w:val="single" w:color="auto" w:sz="8"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8</w:t>
            </w:r>
          </w:p>
        </w:tc>
        <w:tc>
          <w:tcPr>
            <w:tcW w:w="709" w:type="dxa"/>
            <w:tcBorders>
              <w:top w:val="single" w:color="auto" w:sz="8"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144</w:t>
            </w:r>
          </w:p>
        </w:tc>
        <w:tc>
          <w:tcPr>
            <w:tcW w:w="425" w:type="dxa"/>
            <w:tcBorders>
              <w:top w:val="single" w:color="auto" w:sz="8"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8"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8" w:space="0"/>
              <w:left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8" w:space="0"/>
              <w:left w:val="single" w:color="auto" w:sz="4"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语文</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198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6" w:type="dxa"/>
            <w:tcBorders>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left w:val="single" w:color="auto" w:sz="4" w:space="0"/>
              <w:bottom w:val="single" w:color="auto" w:sz="4"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历史</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72</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数学</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198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英语</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198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信息技术</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72</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体育与健康</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180</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艺术</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物理</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63</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1134</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16</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16</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11</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restart"/>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公共基础限定选修课</w:t>
            </w: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中华优秀传统文化</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劳动教育</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职业素养</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36</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restart"/>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公共基础任意选修课</w:t>
            </w: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书法</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心理健康</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普通话</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其他</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180</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5</w:t>
            </w: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5</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restart"/>
            <w:tcBorders>
              <w:top w:val="single" w:color="auto" w:sz="6" w:space="0"/>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业</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技能</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课</w:t>
            </w:r>
          </w:p>
        </w:tc>
        <w:tc>
          <w:tcPr>
            <w:tcW w:w="798" w:type="dxa"/>
            <w:vMerge w:val="restart"/>
            <w:tcBorders>
              <w:top w:val="single" w:color="auto" w:sz="6" w:space="0"/>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专业核心课</w:t>
            </w: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学前儿童卫生与保健</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8</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学前儿童发展心理</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学前教育基础知识</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幼儿观察与评价</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72</w:t>
            </w:r>
          </w:p>
        </w:tc>
        <w:tc>
          <w:tcPr>
            <w:tcW w:w="425" w:type="dxa"/>
            <w:tcBorders>
              <w:top w:val="single" w:color="auto" w:sz="4" w:space="0"/>
              <w:left w:val="single" w:color="auto" w:sz="6"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幼儿园游戏</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36</w:t>
            </w:r>
          </w:p>
        </w:tc>
        <w:tc>
          <w:tcPr>
            <w:tcW w:w="425" w:type="dxa"/>
            <w:tcBorders>
              <w:top w:val="single" w:color="auto" w:sz="4" w:space="0"/>
              <w:left w:val="single" w:color="auto" w:sz="6"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8"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音乐</w:t>
            </w:r>
          </w:p>
        </w:tc>
        <w:tc>
          <w:tcPr>
            <w:tcW w:w="567"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8</w:t>
            </w:r>
          </w:p>
        </w:tc>
        <w:tc>
          <w:tcPr>
            <w:tcW w:w="709" w:type="dxa"/>
            <w:tcBorders>
              <w:top w:val="single" w:color="auto" w:sz="4" w:space="0"/>
              <w:left w:val="single" w:color="auto" w:sz="6" w:space="0"/>
              <w:bottom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252</w:t>
            </w:r>
          </w:p>
        </w:tc>
        <w:tc>
          <w:tcPr>
            <w:tcW w:w="425" w:type="dxa"/>
            <w:tcBorders>
              <w:top w:val="single" w:color="auto" w:sz="4" w:space="0"/>
              <w:left w:val="single" w:color="auto" w:sz="6"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8"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8"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美术</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6</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216</w:t>
            </w:r>
          </w:p>
        </w:tc>
        <w:tc>
          <w:tcPr>
            <w:tcW w:w="425" w:type="dxa"/>
            <w:tcBorders>
              <w:top w:val="single" w:color="auto" w:sz="6" w:space="0"/>
              <w:left w:val="single" w:color="auto" w:sz="6"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舞蹈</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2</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216</w:t>
            </w:r>
          </w:p>
        </w:tc>
        <w:tc>
          <w:tcPr>
            <w:tcW w:w="425" w:type="dxa"/>
            <w:tcBorders>
              <w:top w:val="single" w:color="auto" w:sz="6" w:space="0"/>
              <w:left w:val="single" w:color="auto" w:sz="6"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3402" w:type="dxa"/>
            <w:gridSpan w:val="2"/>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48</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1008</w:t>
            </w: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restart"/>
            <w:tcBorders>
              <w:top w:val="single" w:color="auto" w:sz="6" w:space="0"/>
              <w:left w:val="single" w:color="auto" w:sz="6" w:space="0"/>
              <w:right w:val="single" w:color="auto" w:sz="6" w:space="0"/>
            </w:tcBorders>
            <w:textDirection w:val="tbRlV"/>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专业方向课</w:t>
            </w:r>
          </w:p>
        </w:tc>
        <w:tc>
          <w:tcPr>
            <w:tcW w:w="993" w:type="dxa"/>
            <w:vMerge w:val="restart"/>
            <w:tcBorders>
              <w:top w:val="single" w:color="auto" w:sz="6" w:space="0"/>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幼儿教师</w:t>
            </w:r>
          </w:p>
        </w:tc>
        <w:tc>
          <w:tcPr>
            <w:tcW w:w="24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108</w:t>
            </w:r>
          </w:p>
        </w:tc>
        <w:tc>
          <w:tcPr>
            <w:tcW w:w="425" w:type="dxa"/>
            <w:tcBorders>
              <w:top w:val="single" w:color="auto" w:sz="6"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kern w:val="2"/>
                <w:position w:val="10"/>
                <w:sz w:val="18"/>
                <w:szCs w:val="18"/>
                <w:lang w:eastAsia="zh-CN" w:bidi="ar-SA"/>
              </w:rPr>
              <w:t>108</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126</w:t>
            </w: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cs="Times New Roman"/>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cs="Times New Roman"/>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幼儿园健康教育活动指导</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72</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幼儿文学</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36</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幼儿园班级管理</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6" w:space="0"/>
              <w:left w:val="single" w:color="auto" w:sz="6" w:space="0"/>
              <w:bottom w:val="single" w:color="auto" w:sz="6" w:space="0"/>
              <w:right w:val="single" w:color="auto" w:sz="6" w:space="0"/>
            </w:tcBorders>
            <w:vAlign w:val="center"/>
          </w:tcPr>
          <w:p>
            <w:pPr>
              <w:tabs>
                <w:tab w:val="left" w:pos="709"/>
              </w:tabs>
              <w:topLinePunct/>
              <w:adjustRightInd w:val="0"/>
              <w:snapToGrid w:val="0"/>
              <w:spacing w:line="0" w:lineRule="atLeast"/>
              <w:jc w:val="lef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396</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restart"/>
            <w:tcBorders>
              <w:top w:val="single" w:color="auto" w:sz="6" w:space="0"/>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保育员</w:t>
            </w:r>
          </w:p>
        </w:tc>
        <w:tc>
          <w:tcPr>
            <w:tcW w:w="24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幼儿园保育常规</w:t>
            </w:r>
          </w:p>
        </w:tc>
        <w:tc>
          <w:tcPr>
            <w:tcW w:w="567"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108</w:t>
            </w:r>
          </w:p>
        </w:tc>
        <w:tc>
          <w:tcPr>
            <w:tcW w:w="709" w:type="dxa"/>
            <w:tcBorders>
              <w:top w:val="single" w:color="auto" w:sz="6"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kern w:val="2"/>
                <w:position w:val="10"/>
                <w:sz w:val="18"/>
                <w:szCs w:val="18"/>
                <w:lang w:eastAsia="zh-CN" w:bidi="ar-SA"/>
              </w:rPr>
              <w:t>108</w:t>
            </w:r>
          </w:p>
        </w:tc>
        <w:tc>
          <w:tcPr>
            <w:tcW w:w="425" w:type="dxa"/>
            <w:tcBorders>
              <w:top w:val="single" w:color="auto" w:sz="6"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6"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6"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6"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幼儿营养与膳食</w:t>
            </w:r>
          </w:p>
        </w:tc>
        <w:tc>
          <w:tcPr>
            <w:tcW w:w="567"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4" w:space="0"/>
              <w:left w:val="single" w:color="auto" w:sz="6" w:space="0"/>
              <w:bottom w:val="single" w:color="auto" w:sz="4"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108</w:t>
            </w:r>
          </w:p>
        </w:tc>
        <w:tc>
          <w:tcPr>
            <w:tcW w:w="425" w:type="dxa"/>
            <w:tcBorders>
              <w:top w:val="single" w:color="auto" w:sz="4" w:space="0"/>
              <w:left w:val="single" w:color="auto" w:sz="6"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rPr>
                <w:rFonts w:hint="eastAsia" w:ascii="仿宋_GB2312" w:hAnsi="仿宋" w:eastAsia="仿宋_GB2312" w:cs="Times New Roman"/>
                <w:snapToGrid w:val="0"/>
                <w:color w:val="auto"/>
                <w:position w:val="10"/>
                <w:sz w:val="18"/>
                <w:szCs w:val="18"/>
                <w:lang w:val="en-US"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4"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4"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94"/>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幼儿园活动指导</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54</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126</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幼儿安全应急处理</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108</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126</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幼儿文学</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324</w:t>
            </w: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default" w:ascii="Arial" w:hAnsi="Arial" w:eastAsia="仿宋_GB2312" w:cs="Arial"/>
                <w:snapToGrid w:val="0"/>
                <w:color w:val="auto"/>
                <w:position w:val="10"/>
                <w:sz w:val="18"/>
                <w:szCs w:val="18"/>
                <w:lang w:eastAsia="zh-CN" w:bidi="ar-SA"/>
              </w:rPr>
              <w:t>√</w:t>
            </w: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家园沟通</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保育员证书课程</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798"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993" w:type="dxa"/>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709"/>
              </w:tabs>
              <w:topLinePunct/>
              <w:adjustRightInd w:val="0"/>
              <w:snapToGrid w:val="0"/>
              <w:spacing w:line="0" w:lineRule="atLeast"/>
              <w:ind w:firstLine="476" w:firstLineChars="0"/>
              <w:jc w:val="lef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pPr>
              <w:rPr>
                <w:rFonts w:hint="eastAsia" w:ascii="仿宋_GB2312" w:hAnsi="仿宋" w:eastAsia="仿宋_GB2312"/>
                <w:snapToGrid w:val="0"/>
                <w:color w:val="auto"/>
                <w:position w:val="10"/>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left w:val="single" w:color="auto" w:sz="6" w:space="0"/>
              <w:right w:val="single" w:color="auto" w:sz="6" w:space="0"/>
            </w:tcBorders>
            <w:vAlign w:val="center"/>
          </w:tcPr>
          <w:p>
            <w:pPr>
              <w:tabs>
                <w:tab w:val="left" w:pos="709"/>
              </w:tabs>
              <w:topLinePunct/>
              <w:adjustRightInd w:val="0"/>
              <w:snapToGrid w:val="0"/>
              <w:spacing w:line="0" w:lineRule="atLeast"/>
              <w:ind w:firstLine="2334" w:firstLineChars="1297"/>
              <w:jc w:val="left"/>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升学方向</w:t>
            </w:r>
          </w:p>
        </w:tc>
        <w:tc>
          <w:tcPr>
            <w:tcW w:w="4433" w:type="dxa"/>
            <w:gridSpan w:val="9"/>
            <w:tcBorders>
              <w:top w:val="single" w:color="auto" w:sz="4" w:space="0"/>
              <w:left w:val="single" w:color="auto" w:sz="6" w:space="0"/>
              <w:bottom w:val="single" w:color="auto" w:sz="6" w:space="0"/>
              <w:right w:val="single" w:color="auto" w:sz="8" w:space="0"/>
            </w:tcBorders>
            <w:vAlign w:val="center"/>
          </w:tcPr>
          <w:p>
            <w:pPr>
              <w:jc w:val="center"/>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val="en-US" w:eastAsia="zh-CN" w:bidi="ar-SA"/>
              </w:rPr>
              <w:t>472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1791" w:type="dxa"/>
            <w:gridSpan w:val="2"/>
            <w:vMerge w:val="restart"/>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专业选修课</w:t>
            </w: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学校自行确定</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kern w:val="2"/>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kern w:val="2"/>
                <w:position w:val="10"/>
                <w:sz w:val="18"/>
                <w:szCs w:val="18"/>
                <w:lang w:val="en-US" w:eastAsia="zh-CN" w:bidi="ar-SA"/>
              </w:rPr>
            </w:pPr>
            <w:r>
              <w:rPr>
                <w:rFonts w:hint="eastAsia" w:ascii="仿宋_GB2312" w:hAnsi="仿宋" w:eastAsia="仿宋_GB2312"/>
                <w:snapToGrid w:val="0"/>
                <w:color w:val="auto"/>
                <w:kern w:val="2"/>
                <w:position w:val="10"/>
                <w:sz w:val="18"/>
                <w:szCs w:val="18"/>
                <w:lang w:val="en-US" w:eastAsia="zh-CN" w:bidi="ar-SA"/>
              </w:rPr>
              <w:t>72</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1791" w:type="dxa"/>
            <w:gridSpan w:val="2"/>
            <w:vMerge w:val="continue"/>
            <w:tcBorders>
              <w:left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p>
        </w:tc>
        <w:tc>
          <w:tcPr>
            <w:tcW w:w="24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小计</w:t>
            </w:r>
          </w:p>
        </w:tc>
        <w:tc>
          <w:tcPr>
            <w:tcW w:w="567"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kern w:val="2"/>
                <w:position w:val="10"/>
                <w:sz w:val="18"/>
                <w:szCs w:val="18"/>
                <w:lang w:eastAsia="zh-CN" w:bidi="ar-SA"/>
              </w:rPr>
            </w:pPr>
          </w:p>
        </w:tc>
        <w:tc>
          <w:tcPr>
            <w:tcW w:w="709" w:type="dxa"/>
            <w:tcBorders>
              <w:top w:val="single" w:color="auto" w:sz="4" w:space="0"/>
              <w:left w:val="single" w:color="auto" w:sz="6"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default" w:ascii="仿宋_GB2312" w:hAnsi="仿宋" w:eastAsia="仿宋_GB2312"/>
                <w:snapToGrid w:val="0"/>
                <w:color w:val="auto"/>
                <w:kern w:val="2"/>
                <w:position w:val="10"/>
                <w:sz w:val="18"/>
                <w:szCs w:val="18"/>
                <w:lang w:val="en-US" w:eastAsia="zh-CN" w:bidi="ar-SA"/>
              </w:rPr>
            </w:pPr>
            <w:r>
              <w:rPr>
                <w:rFonts w:hint="eastAsia" w:ascii="仿宋_GB2312" w:hAnsi="仿宋" w:eastAsia="仿宋_GB2312"/>
                <w:snapToGrid w:val="0"/>
                <w:color w:val="auto"/>
                <w:kern w:val="2"/>
                <w:position w:val="10"/>
                <w:sz w:val="18"/>
                <w:szCs w:val="18"/>
                <w:lang w:val="en-US" w:eastAsia="zh-CN" w:bidi="ar-SA"/>
              </w:rPr>
              <w:t>72</w:t>
            </w:r>
          </w:p>
        </w:tc>
        <w:tc>
          <w:tcPr>
            <w:tcW w:w="425" w:type="dxa"/>
            <w:tcBorders>
              <w:top w:val="single" w:color="auto" w:sz="4" w:space="0"/>
              <w:left w:val="single" w:color="auto" w:sz="6"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5" w:type="dxa"/>
            <w:tcBorders>
              <w:top w:val="single" w:color="auto" w:sz="4" w:space="0"/>
              <w:left w:val="single" w:color="auto" w:sz="4" w:space="0"/>
              <w:bottom w:val="single" w:color="auto" w:sz="6" w:space="0"/>
              <w:right w:val="single" w:color="auto" w:sz="4"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6" w:type="dxa"/>
            <w:tcBorders>
              <w:top w:val="single" w:color="auto" w:sz="4" w:space="0"/>
              <w:left w:val="single" w:color="auto" w:sz="4"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605" w:type="dxa"/>
            <w:tcBorders>
              <w:top w:val="single" w:color="auto" w:sz="4" w:space="0"/>
              <w:left w:val="single" w:color="auto" w:sz="4" w:space="0"/>
              <w:bottom w:val="single" w:color="auto" w:sz="6" w:space="0"/>
              <w:right w:val="single" w:color="auto" w:sz="8" w:space="0"/>
            </w:tcBorders>
          </w:tcPr>
          <w:p>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22" w:type="dxa"/>
            <w:vMerge w:val="continue"/>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升学方向</w:t>
            </w:r>
          </w:p>
        </w:tc>
        <w:tc>
          <w:tcPr>
            <w:tcW w:w="4433" w:type="dxa"/>
            <w:gridSpan w:val="9"/>
            <w:tcBorders>
              <w:top w:val="single" w:color="auto" w:sz="6"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both"/>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学校按相关要求自行安排</w:t>
            </w:r>
          </w:p>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30</w:t>
            </w:r>
          </w:p>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422" w:type="dxa"/>
            <w:tcBorders>
              <w:left w:val="single" w:color="auto" w:sz="8"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校内外综合实习实训</w:t>
            </w:r>
          </w:p>
        </w:tc>
        <w:tc>
          <w:tcPr>
            <w:tcW w:w="4433" w:type="dxa"/>
            <w:gridSpan w:val="9"/>
            <w:tcBorders>
              <w:top w:val="single" w:color="auto" w:sz="6"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both"/>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建议高一安排生活见习</w:t>
            </w:r>
            <w:r>
              <w:rPr>
                <w:rFonts w:hint="eastAsia" w:ascii="仿宋_GB2312" w:hAnsi="仿宋" w:eastAsia="仿宋_GB2312"/>
                <w:snapToGrid w:val="0"/>
                <w:color w:val="auto"/>
                <w:position w:val="10"/>
                <w:sz w:val="18"/>
                <w:szCs w:val="18"/>
                <w:lang w:val="en-US" w:eastAsia="zh-CN" w:bidi="ar-SA"/>
              </w:rPr>
              <w:t>1周，高二安排教学见习4周，高三安排跟岗实习2周。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 w:hRule="exact"/>
          <w:jc w:val="center"/>
        </w:trPr>
        <w:tc>
          <w:tcPr>
            <w:tcW w:w="422" w:type="dxa"/>
            <w:tcBorders>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ascii="仿宋_GB2312" w:hAnsi="仿宋" w:eastAsia="仿宋_GB2312"/>
                <w:snapToGrid w:val="0"/>
                <w:color w:val="auto"/>
                <w:position w:val="10"/>
                <w:sz w:val="18"/>
                <w:szCs w:val="18"/>
                <w:lang w:eastAsia="zh-CN" w:bidi="ar-SA"/>
              </w:rPr>
            </w:pPr>
          </w:p>
        </w:tc>
        <w:tc>
          <w:tcPr>
            <w:tcW w:w="4200" w:type="dxa"/>
            <w:gridSpan w:val="3"/>
            <w:tcBorders>
              <w:top w:val="single" w:color="auto" w:sz="6" w:space="0"/>
              <w:left w:val="single" w:color="auto" w:sz="8" w:space="0"/>
              <w:bottom w:val="single" w:color="auto" w:sz="6" w:space="0"/>
              <w:right w:val="single" w:color="auto" w:sz="6" w:space="0"/>
            </w:tcBorders>
            <w:vAlign w:val="center"/>
          </w:tcPr>
          <w:p>
            <w:pPr>
              <w:tabs>
                <w:tab w:val="left" w:pos="426"/>
                <w:tab w:val="left" w:pos="709"/>
              </w:tabs>
              <w:topLinePunct/>
              <w:adjustRightInd w:val="0"/>
              <w:snapToGrid w:val="0"/>
              <w:spacing w:line="0" w:lineRule="atLeast"/>
              <w:jc w:val="center"/>
              <w:rPr>
                <w:rFonts w:hint="eastAsia" w:ascii="仿宋_GB2312" w:hAnsi="仿宋" w:eastAsia="仿宋_GB2312"/>
                <w:snapToGrid w:val="0"/>
                <w:color w:val="auto"/>
                <w:position w:val="10"/>
                <w:sz w:val="18"/>
                <w:szCs w:val="18"/>
                <w:lang w:eastAsia="zh-CN" w:bidi="ar-SA"/>
              </w:rPr>
            </w:pPr>
            <w:r>
              <w:rPr>
                <w:rFonts w:hint="eastAsia" w:ascii="仿宋_GB2312" w:hAnsi="仿宋" w:eastAsia="仿宋_GB2312"/>
                <w:snapToGrid w:val="0"/>
                <w:color w:val="auto"/>
                <w:position w:val="10"/>
                <w:sz w:val="18"/>
                <w:szCs w:val="18"/>
                <w:lang w:eastAsia="zh-CN" w:bidi="ar-SA"/>
              </w:rPr>
              <w:t>顶岗</w:t>
            </w:r>
          </w:p>
        </w:tc>
        <w:tc>
          <w:tcPr>
            <w:tcW w:w="4433" w:type="dxa"/>
            <w:gridSpan w:val="9"/>
            <w:tcBorders>
              <w:top w:val="single" w:color="auto" w:sz="6" w:space="0"/>
              <w:left w:val="single" w:color="auto" w:sz="6" w:space="0"/>
              <w:bottom w:val="single" w:color="auto" w:sz="6" w:space="0"/>
              <w:right w:val="single" w:color="auto" w:sz="8" w:space="0"/>
            </w:tcBorders>
            <w:vAlign w:val="center"/>
          </w:tcPr>
          <w:p>
            <w:pPr>
              <w:tabs>
                <w:tab w:val="left" w:pos="426"/>
                <w:tab w:val="left" w:pos="709"/>
              </w:tabs>
              <w:topLinePunct/>
              <w:adjustRightInd w:val="0"/>
              <w:snapToGrid w:val="0"/>
              <w:spacing w:line="0" w:lineRule="atLeast"/>
              <w:jc w:val="both"/>
              <w:rPr>
                <w:rFonts w:hint="default" w:ascii="仿宋_GB2312" w:hAnsi="仿宋" w:eastAsia="仿宋_GB2312"/>
                <w:snapToGrid w:val="0"/>
                <w:color w:val="auto"/>
                <w:position w:val="10"/>
                <w:sz w:val="18"/>
                <w:szCs w:val="18"/>
                <w:lang w:val="en-US" w:eastAsia="zh-CN" w:bidi="ar-SA"/>
              </w:rPr>
            </w:pPr>
            <w:r>
              <w:rPr>
                <w:rFonts w:hint="eastAsia" w:ascii="仿宋_GB2312" w:hAnsi="仿宋" w:eastAsia="仿宋_GB2312"/>
                <w:snapToGrid w:val="0"/>
                <w:color w:val="auto"/>
                <w:position w:val="10"/>
                <w:sz w:val="18"/>
                <w:szCs w:val="18"/>
                <w:lang w:eastAsia="zh-CN" w:bidi="ar-SA"/>
              </w:rPr>
              <w:t>建议统一安排在第六学期，</w:t>
            </w:r>
            <w:r>
              <w:rPr>
                <w:rFonts w:hint="eastAsia" w:ascii="仿宋_GB2312" w:hAnsi="仿宋" w:eastAsia="仿宋_GB2312"/>
                <w:snapToGrid w:val="0"/>
                <w:color w:val="auto"/>
                <w:position w:val="10"/>
                <w:sz w:val="18"/>
                <w:szCs w:val="18"/>
                <w:lang w:val="en-US" w:eastAsia="zh-CN" w:bidi="ar-SA"/>
              </w:rPr>
              <w:t>20周，600学时</w:t>
            </w:r>
          </w:p>
        </w:tc>
      </w:tr>
    </w:tbl>
    <w:p>
      <w:pPr>
        <w:pStyle w:val="31"/>
        <w:spacing w:line="500" w:lineRule="exact"/>
        <w:ind w:firstLine="560" w:firstLineChars="200"/>
        <w:jc w:val="both"/>
        <w:rPr>
          <w:rFonts w:hint="eastAsia" w:ascii="仿宋_GB2312" w:eastAsia="仿宋_GB2312"/>
          <w:sz w:val="28"/>
          <w:szCs w:val="28"/>
          <w:lang w:eastAsia="zh-CN"/>
        </w:rPr>
      </w:pPr>
      <w:bookmarkStart w:id="86" w:name="_GoBack"/>
      <w:bookmarkEnd w:id="86"/>
    </w:p>
    <w:p>
      <w:pPr>
        <w:pStyle w:val="31"/>
        <w:spacing w:line="500" w:lineRule="exact"/>
        <w:ind w:firstLine="560" w:firstLineChars="200"/>
        <w:jc w:val="both"/>
        <w:rPr>
          <w:rFonts w:ascii="仿宋_GB2312" w:eastAsia="仿宋_GB2312"/>
          <w:sz w:val="28"/>
          <w:szCs w:val="28"/>
        </w:rPr>
      </w:pPr>
      <w:r>
        <w:rPr>
          <w:rFonts w:hint="eastAsia" w:ascii="仿宋_GB2312" w:eastAsia="仿宋_GB2312"/>
          <w:sz w:val="28"/>
          <w:szCs w:val="28"/>
          <w:lang w:eastAsia="zh-CN"/>
        </w:rPr>
        <w:t>附件</w:t>
      </w:r>
      <w:r>
        <w:rPr>
          <w:rFonts w:hint="eastAsia" w:ascii="仿宋_GB2312" w:eastAsia="仿宋_GB2312"/>
          <w:sz w:val="28"/>
          <w:szCs w:val="28"/>
        </w:rPr>
        <w:t>2.变更审批表</w:t>
      </w:r>
    </w:p>
    <w:p>
      <w:pPr>
        <w:widowControl/>
        <w:snapToGrid w:val="0"/>
        <w:spacing w:line="360" w:lineRule="auto"/>
        <w:jc w:val="center"/>
        <w:rPr>
          <w:sz w:val="21"/>
          <w:szCs w:val="21"/>
          <w:lang w:eastAsia="zh-CN"/>
        </w:rPr>
      </w:pPr>
      <w:r>
        <w:rPr>
          <w:rFonts w:hint="eastAsia" w:ascii="方正小标宋简体" w:eastAsia="方正小标宋简体"/>
          <w:sz w:val="36"/>
          <w:szCs w:val="36"/>
          <w:lang w:eastAsia="zh-CN"/>
        </w:rPr>
        <w:t>**学校人才培养方案变更审批表</w:t>
      </w:r>
      <w:r>
        <w:rPr>
          <w:rFonts w:hint="eastAsia"/>
          <w:sz w:val="21"/>
          <w:szCs w:val="21"/>
          <w:lang w:eastAsia="zh-CN"/>
        </w:rPr>
        <w:t xml:space="preserve"> </w:t>
      </w:r>
    </w:p>
    <w:tbl>
      <w:tblPr>
        <w:tblStyle w:val="10"/>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208"/>
        <w:gridCol w:w="821"/>
        <w:gridCol w:w="1208"/>
        <w:gridCol w:w="623"/>
        <w:gridCol w:w="2136"/>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36" w:type="dxa"/>
            <w:shd w:val="clear" w:color="auto" w:fill="auto"/>
            <w:vAlign w:val="center"/>
          </w:tcPr>
          <w:p>
            <w:pPr>
              <w:adjustRightInd w:val="0"/>
              <w:snapToGrid w:val="0"/>
              <w:spacing w:line="240" w:lineRule="atLeast"/>
              <w:jc w:val="center"/>
              <w:rPr>
                <w:rFonts w:ascii="宋体" w:hAnsi="宋体"/>
              </w:rPr>
            </w:pPr>
            <w:r>
              <w:rPr>
                <w:rFonts w:hint="eastAsia" w:ascii="宋体" w:hAnsi="宋体" w:eastAsiaTheme="minorEastAsia"/>
                <w:lang w:eastAsia="zh-CN"/>
              </w:rPr>
              <w:t>专业（学科）</w:t>
            </w:r>
            <w:r>
              <w:rPr>
                <w:rFonts w:hint="eastAsia" w:ascii="宋体" w:hAnsi="宋体"/>
              </w:rPr>
              <w:t>名称</w:t>
            </w:r>
          </w:p>
        </w:tc>
        <w:tc>
          <w:tcPr>
            <w:tcW w:w="7337" w:type="dxa"/>
            <w:gridSpan w:val="6"/>
            <w:shd w:val="clear" w:color="auto" w:fill="auto"/>
            <w:vAlign w:val="center"/>
          </w:tcPr>
          <w:p>
            <w:pPr>
              <w:adjustRightInd w:val="0"/>
              <w:snapToGrid w:val="0"/>
              <w:spacing w:line="240" w:lineRule="atLeast"/>
              <w:jc w:val="center"/>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36" w:type="dxa"/>
            <w:shd w:val="clear" w:color="auto" w:fill="auto"/>
            <w:vAlign w:val="center"/>
          </w:tcPr>
          <w:p>
            <w:pPr>
              <w:widowControl/>
              <w:adjustRightInd w:val="0"/>
              <w:snapToGrid w:val="0"/>
              <w:spacing w:line="360" w:lineRule="auto"/>
              <w:jc w:val="center"/>
              <w:rPr>
                <w:rFonts w:ascii="宋体" w:hAnsi="宋体" w:cs="宋体"/>
              </w:rPr>
            </w:pPr>
            <w:r>
              <w:rPr>
                <w:rFonts w:hint="eastAsia" w:ascii="宋体" w:hAnsi="宋体" w:cs="宋体"/>
              </w:rPr>
              <w:t>变更类型</w:t>
            </w:r>
          </w:p>
        </w:tc>
        <w:tc>
          <w:tcPr>
            <w:tcW w:w="7337" w:type="dxa"/>
            <w:gridSpan w:val="6"/>
            <w:shd w:val="clear" w:color="auto" w:fill="auto"/>
            <w:vAlign w:val="center"/>
          </w:tcPr>
          <w:p>
            <w:pPr>
              <w:pStyle w:val="9"/>
              <w:numPr>
                <w:ilvl w:val="0"/>
                <w:numId w:val="3"/>
              </w:numPr>
              <w:adjustRightInd w:val="0"/>
              <w:snapToGrid w:val="0"/>
              <w:spacing w:before="0" w:beforeAutospacing="0" w:after="0" w:afterAutospacing="0"/>
              <w:jc w:val="both"/>
              <w:rPr>
                <w:sz w:val="21"/>
                <w:szCs w:val="21"/>
              </w:rPr>
            </w:pPr>
            <w:r>
              <w:rPr>
                <w:rFonts w:hint="eastAsia"/>
                <w:sz w:val="21"/>
                <w:szCs w:val="21"/>
              </w:rPr>
              <w:t xml:space="preserve">课程（包括新增、撤销及课程名称、学时学分、开课学期、考核方式等的变更）    </w:t>
            </w:r>
          </w:p>
          <w:p>
            <w:pPr>
              <w:pStyle w:val="9"/>
              <w:numPr>
                <w:ilvl w:val="0"/>
                <w:numId w:val="3"/>
              </w:numPr>
              <w:adjustRightInd w:val="0"/>
              <w:snapToGrid w:val="0"/>
              <w:spacing w:before="0" w:beforeAutospacing="0" w:after="0" w:afterAutospacing="0"/>
              <w:jc w:val="both"/>
              <w:rPr>
                <w:sz w:val="21"/>
                <w:szCs w:val="21"/>
              </w:rPr>
            </w:pPr>
            <w:r>
              <w:rPr>
                <w:rFonts w:hint="eastAsia"/>
                <w:sz w:val="21"/>
                <w:szCs w:val="21"/>
              </w:rPr>
              <w:t xml:space="preserve">实践环节（包括实习实训、课程设计、社会实践等的变更）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36" w:type="dxa"/>
            <w:shd w:val="clear" w:color="auto" w:fill="auto"/>
            <w:vAlign w:val="center"/>
          </w:tcPr>
          <w:p>
            <w:pPr>
              <w:jc w:val="center"/>
              <w:rPr>
                <w:rFonts w:ascii="宋体" w:hAnsi="宋体"/>
              </w:rPr>
            </w:pPr>
            <w:r>
              <w:rPr>
                <w:rFonts w:hint="eastAsia" w:ascii="宋体" w:hAnsi="宋体"/>
              </w:rPr>
              <w:t>变更原因</w:t>
            </w:r>
          </w:p>
        </w:tc>
        <w:tc>
          <w:tcPr>
            <w:tcW w:w="7337" w:type="dxa"/>
            <w:gridSpan w:val="6"/>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36" w:type="dxa"/>
            <w:vMerge w:val="restart"/>
            <w:shd w:val="clear" w:color="auto" w:fill="auto"/>
            <w:vAlign w:val="center"/>
          </w:tcPr>
          <w:p>
            <w:pPr>
              <w:jc w:val="center"/>
              <w:rPr>
                <w:rFonts w:ascii="宋体" w:hAnsi="宋体"/>
              </w:rPr>
            </w:pPr>
            <w:r>
              <w:rPr>
                <w:rFonts w:hint="eastAsia" w:ascii="宋体" w:hAnsi="宋体"/>
              </w:rPr>
              <w:t>变更后</w:t>
            </w:r>
          </w:p>
          <w:p>
            <w:pPr>
              <w:jc w:val="center"/>
              <w:rPr>
                <w:rFonts w:ascii="宋体" w:hAnsi="宋体"/>
              </w:rPr>
            </w:pPr>
            <w:r>
              <w:rPr>
                <w:rFonts w:hint="eastAsia" w:ascii="宋体" w:hAnsi="宋体"/>
              </w:rPr>
              <w:t>课程情况</w:t>
            </w:r>
          </w:p>
        </w:tc>
        <w:tc>
          <w:tcPr>
            <w:tcW w:w="1208" w:type="dxa"/>
            <w:shd w:val="clear" w:color="auto" w:fill="auto"/>
            <w:vAlign w:val="center"/>
          </w:tcPr>
          <w:p>
            <w:pPr>
              <w:jc w:val="center"/>
              <w:rPr>
                <w:rFonts w:ascii="宋体" w:hAnsi="宋体"/>
              </w:rPr>
            </w:pPr>
            <w:r>
              <w:rPr>
                <w:rFonts w:hint="eastAsia" w:ascii="宋体" w:hAnsi="宋体"/>
              </w:rPr>
              <w:t>课程名称</w:t>
            </w:r>
          </w:p>
        </w:tc>
        <w:tc>
          <w:tcPr>
            <w:tcW w:w="6129" w:type="dxa"/>
            <w:gridSpan w:val="5"/>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36" w:type="dxa"/>
            <w:vMerge w:val="continue"/>
            <w:shd w:val="clear" w:color="auto" w:fill="auto"/>
            <w:vAlign w:val="center"/>
          </w:tcPr>
          <w:p>
            <w:pPr>
              <w:jc w:val="center"/>
              <w:rPr>
                <w:rFonts w:ascii="宋体" w:hAnsi="宋体"/>
              </w:rPr>
            </w:pPr>
          </w:p>
        </w:tc>
        <w:tc>
          <w:tcPr>
            <w:tcW w:w="1208" w:type="dxa"/>
            <w:shd w:val="clear" w:color="auto" w:fill="auto"/>
            <w:vAlign w:val="center"/>
          </w:tcPr>
          <w:p>
            <w:pPr>
              <w:jc w:val="center"/>
              <w:rPr>
                <w:rFonts w:ascii="宋体" w:hAnsi="宋体"/>
              </w:rPr>
            </w:pPr>
            <w:r>
              <w:rPr>
                <w:rFonts w:hint="eastAsia" w:ascii="宋体" w:hAnsi="宋体"/>
              </w:rPr>
              <w:t>课程类别</w:t>
            </w:r>
          </w:p>
        </w:tc>
        <w:tc>
          <w:tcPr>
            <w:tcW w:w="6129" w:type="dxa"/>
            <w:gridSpan w:val="5"/>
            <w:shd w:val="clear" w:color="auto" w:fill="auto"/>
            <w:vAlign w:val="center"/>
          </w:tcPr>
          <w:p>
            <w:pPr>
              <w:rPr>
                <w:rFonts w:ascii="宋体" w:hAnsi="宋体"/>
                <w:lang w:eastAsia="zh-CN"/>
              </w:rPr>
            </w:pPr>
            <w:r>
              <w:rPr>
                <w:rFonts w:hint="eastAsia" w:ascii="宋体" w:hAnsi="宋体"/>
                <w:lang w:eastAsia="zh-CN"/>
              </w:rPr>
              <w:t>必修课（公共基础课□  专业</w:t>
            </w:r>
            <w:r>
              <w:rPr>
                <w:rFonts w:hint="eastAsia" w:ascii="宋体" w:hAnsi="宋体" w:eastAsiaTheme="minorEastAsia"/>
                <w:lang w:eastAsia="zh-CN"/>
              </w:rPr>
              <w:t>技能</w:t>
            </w:r>
            <w:r>
              <w:rPr>
                <w:rFonts w:hint="eastAsia" w:ascii="宋体" w:hAnsi="宋体"/>
                <w:lang w:eastAsia="zh-CN"/>
              </w:rPr>
              <w:t>课□）</w:t>
            </w:r>
          </w:p>
          <w:p>
            <w:pPr>
              <w:rPr>
                <w:rFonts w:ascii="宋体" w:hAnsi="宋体"/>
                <w:lang w:eastAsia="zh-CN"/>
              </w:rPr>
            </w:pPr>
            <w:r>
              <w:rPr>
                <w:rFonts w:hint="eastAsia" w:ascii="宋体" w:hAnsi="宋体"/>
                <w:lang w:eastAsia="zh-CN"/>
              </w:rPr>
              <w:t xml:space="preserve">选修课（公共限选课□  </w:t>
            </w:r>
            <w:r>
              <w:rPr>
                <w:rFonts w:hint="eastAsia" w:ascii="宋体" w:hAnsi="宋体" w:eastAsiaTheme="minorEastAsia"/>
                <w:lang w:eastAsia="zh-CN"/>
              </w:rPr>
              <w:t>公共任</w:t>
            </w:r>
            <w:r>
              <w:rPr>
                <w:rFonts w:hint="eastAsia" w:ascii="宋体" w:hAnsi="宋体"/>
                <w:lang w:eastAsia="zh-CN"/>
              </w:rPr>
              <w:t xml:space="preserve">选课□   </w:t>
            </w:r>
            <w:r>
              <w:rPr>
                <w:rFonts w:hint="eastAsia" w:ascii="宋体" w:hAnsi="宋体" w:eastAsiaTheme="minorEastAsia"/>
                <w:lang w:eastAsia="zh-CN"/>
              </w:rPr>
              <w:t>专</w:t>
            </w:r>
            <w:r>
              <w:rPr>
                <w:rFonts w:hint="eastAsia" w:ascii="宋体" w:hAnsi="宋体"/>
                <w:lang w:eastAsia="zh-CN"/>
              </w:rPr>
              <w:t>业任选课□）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36" w:type="dxa"/>
            <w:vMerge w:val="continue"/>
            <w:shd w:val="clear" w:color="auto" w:fill="auto"/>
            <w:vAlign w:val="center"/>
          </w:tcPr>
          <w:p>
            <w:pPr>
              <w:jc w:val="center"/>
              <w:rPr>
                <w:rFonts w:ascii="宋体" w:hAnsi="宋体"/>
                <w:lang w:eastAsia="zh-CN"/>
              </w:rPr>
            </w:pPr>
          </w:p>
        </w:tc>
        <w:tc>
          <w:tcPr>
            <w:tcW w:w="1208" w:type="dxa"/>
            <w:shd w:val="clear" w:color="auto" w:fill="auto"/>
            <w:vAlign w:val="center"/>
          </w:tcPr>
          <w:p>
            <w:pPr>
              <w:jc w:val="center"/>
              <w:rPr>
                <w:rFonts w:ascii="宋体" w:hAnsi="宋体"/>
              </w:rPr>
            </w:pPr>
            <w:r>
              <w:rPr>
                <w:rFonts w:hint="eastAsia" w:ascii="宋体" w:hAnsi="宋体"/>
              </w:rPr>
              <w:t>课程学时</w:t>
            </w:r>
          </w:p>
        </w:tc>
        <w:tc>
          <w:tcPr>
            <w:tcW w:w="821" w:type="dxa"/>
            <w:shd w:val="clear" w:color="auto" w:fill="auto"/>
            <w:vAlign w:val="center"/>
          </w:tcPr>
          <w:p>
            <w:pPr>
              <w:jc w:val="center"/>
              <w:rPr>
                <w:rFonts w:ascii="宋体" w:hAnsi="宋体"/>
              </w:rPr>
            </w:pPr>
          </w:p>
        </w:tc>
        <w:tc>
          <w:tcPr>
            <w:tcW w:w="1208" w:type="dxa"/>
            <w:shd w:val="clear" w:color="auto" w:fill="auto"/>
            <w:vAlign w:val="center"/>
          </w:tcPr>
          <w:p>
            <w:pPr>
              <w:jc w:val="center"/>
              <w:rPr>
                <w:rFonts w:ascii="宋体" w:hAnsi="宋体"/>
              </w:rPr>
            </w:pPr>
            <w:r>
              <w:rPr>
                <w:rFonts w:hint="eastAsia" w:ascii="宋体" w:hAnsi="宋体"/>
              </w:rPr>
              <w:t>课程学分</w:t>
            </w:r>
          </w:p>
        </w:tc>
        <w:tc>
          <w:tcPr>
            <w:tcW w:w="623" w:type="dxa"/>
            <w:shd w:val="clear" w:color="auto" w:fill="auto"/>
            <w:vAlign w:val="center"/>
          </w:tcPr>
          <w:p>
            <w:pPr>
              <w:jc w:val="center"/>
              <w:rPr>
                <w:rFonts w:ascii="宋体" w:hAnsi="宋体"/>
              </w:rPr>
            </w:pPr>
          </w:p>
        </w:tc>
        <w:tc>
          <w:tcPr>
            <w:tcW w:w="2136" w:type="dxa"/>
            <w:shd w:val="clear" w:color="auto" w:fill="auto"/>
            <w:vAlign w:val="center"/>
          </w:tcPr>
          <w:p>
            <w:pPr>
              <w:jc w:val="center"/>
              <w:rPr>
                <w:rFonts w:ascii="宋体" w:hAnsi="宋体"/>
              </w:rPr>
            </w:pPr>
            <w:r>
              <w:rPr>
                <w:rFonts w:hint="eastAsia" w:ascii="宋体" w:hAnsi="宋体"/>
              </w:rPr>
              <w:t>实验（上机）学时</w:t>
            </w:r>
          </w:p>
        </w:tc>
        <w:tc>
          <w:tcPr>
            <w:tcW w:w="1341"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36" w:type="dxa"/>
            <w:vMerge w:val="continue"/>
            <w:shd w:val="clear" w:color="auto" w:fill="auto"/>
            <w:vAlign w:val="center"/>
          </w:tcPr>
          <w:p>
            <w:pPr>
              <w:jc w:val="center"/>
              <w:rPr>
                <w:rFonts w:ascii="宋体" w:hAnsi="宋体"/>
              </w:rPr>
            </w:pPr>
          </w:p>
        </w:tc>
        <w:tc>
          <w:tcPr>
            <w:tcW w:w="1208" w:type="dxa"/>
            <w:shd w:val="clear" w:color="auto" w:fill="auto"/>
            <w:vAlign w:val="center"/>
          </w:tcPr>
          <w:p>
            <w:pPr>
              <w:jc w:val="center"/>
              <w:rPr>
                <w:rFonts w:ascii="宋体" w:hAnsi="宋体"/>
              </w:rPr>
            </w:pPr>
            <w:r>
              <w:rPr>
                <w:rFonts w:hint="eastAsia" w:ascii="宋体" w:hAnsi="宋体"/>
              </w:rPr>
              <w:t>开课学期</w:t>
            </w:r>
          </w:p>
        </w:tc>
        <w:tc>
          <w:tcPr>
            <w:tcW w:w="821" w:type="dxa"/>
            <w:shd w:val="clear" w:color="auto" w:fill="auto"/>
            <w:vAlign w:val="center"/>
          </w:tcPr>
          <w:p>
            <w:pPr>
              <w:jc w:val="center"/>
              <w:rPr>
                <w:rFonts w:ascii="宋体" w:hAnsi="宋体"/>
              </w:rPr>
            </w:pPr>
          </w:p>
        </w:tc>
        <w:tc>
          <w:tcPr>
            <w:tcW w:w="1208" w:type="dxa"/>
            <w:shd w:val="clear" w:color="auto" w:fill="auto"/>
            <w:vAlign w:val="center"/>
          </w:tcPr>
          <w:p>
            <w:pPr>
              <w:jc w:val="center"/>
              <w:rPr>
                <w:rFonts w:ascii="宋体" w:hAnsi="宋体"/>
              </w:rPr>
            </w:pPr>
            <w:r>
              <w:rPr>
                <w:rFonts w:hint="eastAsia" w:ascii="宋体" w:hAnsi="宋体"/>
              </w:rPr>
              <w:t>考核学期</w:t>
            </w:r>
          </w:p>
        </w:tc>
        <w:tc>
          <w:tcPr>
            <w:tcW w:w="623" w:type="dxa"/>
            <w:shd w:val="clear" w:color="auto" w:fill="auto"/>
            <w:vAlign w:val="center"/>
          </w:tcPr>
          <w:p>
            <w:pPr>
              <w:jc w:val="center"/>
              <w:rPr>
                <w:rFonts w:ascii="宋体" w:hAnsi="宋体"/>
              </w:rPr>
            </w:pPr>
          </w:p>
        </w:tc>
        <w:tc>
          <w:tcPr>
            <w:tcW w:w="2136" w:type="dxa"/>
            <w:shd w:val="clear" w:color="auto" w:fill="auto"/>
            <w:vAlign w:val="center"/>
          </w:tcPr>
          <w:p>
            <w:pPr>
              <w:jc w:val="center"/>
              <w:rPr>
                <w:rFonts w:ascii="宋体" w:hAnsi="宋体"/>
              </w:rPr>
            </w:pPr>
            <w:r>
              <w:rPr>
                <w:rFonts w:hint="eastAsia" w:ascii="宋体" w:hAnsi="宋体"/>
              </w:rPr>
              <w:t>考核方式</w:t>
            </w:r>
          </w:p>
        </w:tc>
        <w:tc>
          <w:tcPr>
            <w:tcW w:w="1341" w:type="dxa"/>
            <w:shd w:val="clear" w:color="auto" w:fill="auto"/>
            <w:vAlign w:val="center"/>
          </w:tcPr>
          <w:p>
            <w:pPr>
              <w:jc w:val="center"/>
              <w:rPr>
                <w:rFonts w:ascii="宋体" w:hAnsi="宋体"/>
              </w:rPr>
            </w:pPr>
            <w:r>
              <w:rPr>
                <w:rFonts w:hint="eastAsia" w:ascii="宋体" w:hAnsi="宋体"/>
              </w:rPr>
              <w:t>考试□  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36" w:type="dxa"/>
            <w:vMerge w:val="continue"/>
            <w:shd w:val="clear" w:color="auto" w:fill="auto"/>
            <w:vAlign w:val="center"/>
          </w:tcPr>
          <w:p>
            <w:pPr>
              <w:jc w:val="center"/>
              <w:rPr>
                <w:rFonts w:ascii="宋体" w:hAnsi="宋体"/>
              </w:rPr>
            </w:pPr>
          </w:p>
        </w:tc>
        <w:tc>
          <w:tcPr>
            <w:tcW w:w="3237" w:type="dxa"/>
            <w:gridSpan w:val="3"/>
            <w:shd w:val="clear" w:color="auto" w:fill="auto"/>
            <w:vAlign w:val="center"/>
          </w:tcPr>
          <w:p>
            <w:pPr>
              <w:jc w:val="center"/>
              <w:rPr>
                <w:rFonts w:ascii="宋体" w:hAnsi="宋体"/>
              </w:rPr>
            </w:pPr>
            <w:r>
              <w:rPr>
                <w:rFonts w:hint="eastAsia" w:ascii="宋体" w:hAnsi="宋体"/>
              </w:rPr>
              <w:t>从何年级开始实施</w:t>
            </w:r>
          </w:p>
        </w:tc>
        <w:tc>
          <w:tcPr>
            <w:tcW w:w="4100"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136" w:type="dxa"/>
            <w:shd w:val="clear" w:color="auto" w:fill="auto"/>
            <w:vAlign w:val="center"/>
          </w:tcPr>
          <w:p>
            <w:pPr>
              <w:jc w:val="center"/>
              <w:rPr>
                <w:rFonts w:ascii="宋体" w:hAnsi="宋体"/>
              </w:rPr>
            </w:pPr>
            <w:r>
              <w:rPr>
                <w:rFonts w:hint="eastAsia" w:ascii="宋体" w:hAnsi="宋体"/>
              </w:rPr>
              <w:t>变更后</w:t>
            </w:r>
          </w:p>
          <w:p>
            <w:pPr>
              <w:jc w:val="center"/>
              <w:rPr>
                <w:rFonts w:ascii="宋体" w:hAnsi="宋体"/>
              </w:rPr>
            </w:pPr>
            <w:r>
              <w:rPr>
                <w:rFonts w:hint="eastAsia" w:ascii="宋体" w:hAnsi="宋体"/>
              </w:rPr>
              <w:t>实践环节情况</w:t>
            </w:r>
          </w:p>
        </w:tc>
        <w:tc>
          <w:tcPr>
            <w:tcW w:w="7337" w:type="dxa"/>
            <w:gridSpan w:val="6"/>
            <w:shd w:val="clear" w:color="auto" w:fill="auto"/>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36" w:type="dxa"/>
            <w:shd w:val="clear" w:color="auto" w:fill="auto"/>
            <w:vAlign w:val="center"/>
          </w:tcPr>
          <w:p>
            <w:pPr>
              <w:jc w:val="center"/>
              <w:rPr>
                <w:rFonts w:ascii="宋体" w:hAnsi="宋体"/>
              </w:rPr>
            </w:pPr>
            <w:r>
              <w:rPr>
                <w:rFonts w:hint="eastAsia" w:ascii="宋体" w:hAnsi="宋体"/>
              </w:rPr>
              <w:t>参与讨论人员签名</w:t>
            </w:r>
          </w:p>
        </w:tc>
        <w:tc>
          <w:tcPr>
            <w:tcW w:w="7337" w:type="dxa"/>
            <w:gridSpan w:val="6"/>
            <w:shd w:val="clear" w:color="auto" w:fill="auto"/>
            <w:vAlign w:val="bottom"/>
          </w:tcPr>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2136" w:type="dxa"/>
            <w:shd w:val="clear" w:color="auto" w:fill="auto"/>
            <w:vAlign w:val="center"/>
          </w:tcPr>
          <w:p>
            <w:pPr>
              <w:jc w:val="center"/>
              <w:rPr>
                <w:rFonts w:ascii="宋体" w:hAnsi="宋体"/>
              </w:rPr>
            </w:pPr>
            <w:r>
              <w:rPr>
                <w:rFonts w:hint="eastAsia" w:ascii="宋体" w:hAnsi="宋体"/>
              </w:rPr>
              <w:t>教学部门意见</w:t>
            </w:r>
          </w:p>
        </w:tc>
        <w:tc>
          <w:tcPr>
            <w:tcW w:w="7337" w:type="dxa"/>
            <w:gridSpan w:val="6"/>
            <w:shd w:val="clear" w:color="auto" w:fill="auto"/>
          </w:tcPr>
          <w:p>
            <w:pPr>
              <w:rPr>
                <w:rFonts w:ascii="宋体" w:hAnsi="宋体"/>
                <w:lang w:eastAsia="zh-CN"/>
              </w:rPr>
            </w:pPr>
            <w:r>
              <w:rPr>
                <w:rFonts w:hint="eastAsia" w:ascii="宋体" w:hAnsi="宋体" w:eastAsiaTheme="minorEastAsia"/>
                <w:lang w:eastAsia="zh-CN"/>
              </w:rPr>
              <w:t>专业组（部）</w:t>
            </w:r>
            <w:r>
              <w:rPr>
                <w:rFonts w:hint="eastAsia" w:ascii="宋体" w:hAnsi="宋体"/>
                <w:lang w:eastAsia="zh-CN"/>
              </w:rPr>
              <w:t>意见：</w:t>
            </w:r>
          </w:p>
          <w:p>
            <w:pPr>
              <w:rPr>
                <w:rFonts w:ascii="宋体" w:hAnsi="宋体"/>
                <w:lang w:eastAsia="zh-CN"/>
              </w:rPr>
            </w:pPr>
          </w:p>
          <w:p>
            <w:pPr>
              <w:rPr>
                <w:rFonts w:ascii="宋体" w:hAnsi="宋体"/>
                <w:lang w:eastAsia="zh-CN"/>
              </w:rPr>
            </w:pPr>
          </w:p>
          <w:p>
            <w:pPr>
              <w:jc w:val="right"/>
              <w:rPr>
                <w:rFonts w:ascii="宋体" w:hAnsi="宋体"/>
                <w:lang w:eastAsia="zh-CN"/>
              </w:rPr>
            </w:pPr>
            <w:r>
              <w:rPr>
                <w:rFonts w:hint="eastAsia" w:ascii="宋体" w:hAnsi="宋体" w:eastAsiaTheme="minorEastAsia"/>
                <w:lang w:eastAsia="zh-CN"/>
              </w:rPr>
              <w:t>专业负责人</w:t>
            </w:r>
            <w:r>
              <w:rPr>
                <w:rFonts w:hint="eastAsia" w:ascii="宋体" w:hAnsi="宋体"/>
                <w:lang w:eastAsia="zh-CN"/>
              </w:rPr>
              <w:t>签字：            年   月   日</w:t>
            </w:r>
          </w:p>
          <w:p>
            <w:pPr>
              <w:rPr>
                <w:rFonts w:ascii="宋体" w:hAnsi="宋体"/>
                <w:lang w:eastAsia="zh-CN"/>
              </w:rPr>
            </w:pPr>
          </w:p>
          <w:p>
            <w:pPr>
              <w:rPr>
                <w:rFonts w:ascii="宋体" w:hAnsi="宋体" w:eastAsiaTheme="minorEastAsia"/>
                <w:lang w:eastAsia="zh-CN"/>
              </w:rPr>
            </w:pPr>
          </w:p>
          <w:p>
            <w:pPr>
              <w:rPr>
                <w:rFonts w:ascii="宋体" w:hAnsi="宋体" w:eastAsiaTheme="minorEastAsia"/>
                <w:lang w:eastAsia="zh-CN"/>
              </w:rPr>
            </w:pPr>
          </w:p>
          <w:p>
            <w:pPr>
              <w:rPr>
                <w:rFonts w:ascii="宋体" w:hAnsi="宋体" w:eastAsiaTheme="minorEastAsia"/>
                <w:lang w:eastAsia="zh-CN"/>
              </w:rPr>
            </w:pPr>
            <w:r>
              <w:rPr>
                <w:rFonts w:hint="eastAsia" w:ascii="宋体" w:hAnsi="宋体" w:eastAsiaTheme="minorEastAsia"/>
                <w:lang w:eastAsia="zh-CN"/>
              </w:rPr>
              <w:t>教务处</w:t>
            </w:r>
            <w:r>
              <w:rPr>
                <w:rFonts w:hint="eastAsia" w:ascii="宋体" w:hAnsi="宋体"/>
                <w:lang w:eastAsia="zh-CN"/>
              </w:rPr>
              <w:t>意见：</w:t>
            </w:r>
          </w:p>
          <w:p>
            <w:pPr>
              <w:rPr>
                <w:rFonts w:ascii="宋体" w:hAnsi="宋体" w:eastAsiaTheme="minorEastAsia"/>
                <w:lang w:eastAsia="zh-CN"/>
              </w:rPr>
            </w:pPr>
          </w:p>
          <w:p>
            <w:pPr>
              <w:rPr>
                <w:rFonts w:ascii="宋体" w:hAnsi="宋体" w:eastAsiaTheme="minorEastAsia"/>
                <w:lang w:eastAsia="zh-CN"/>
              </w:rPr>
            </w:pPr>
          </w:p>
          <w:p>
            <w:pPr>
              <w:rPr>
                <w:rFonts w:ascii="宋体" w:hAnsi="宋体" w:eastAsiaTheme="minorEastAsia"/>
                <w:lang w:eastAsia="zh-CN"/>
              </w:rPr>
            </w:pPr>
          </w:p>
          <w:p>
            <w:pPr>
              <w:jc w:val="right"/>
              <w:rPr>
                <w:rFonts w:ascii="宋体" w:hAnsi="宋体"/>
                <w:lang w:eastAsia="zh-CN"/>
              </w:rPr>
            </w:pPr>
            <w:r>
              <w:rPr>
                <w:rFonts w:hint="eastAsia" w:ascii="宋体" w:hAnsi="宋体"/>
                <w:lang w:eastAsia="zh-CN"/>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36" w:type="dxa"/>
            <w:shd w:val="clear" w:color="auto" w:fill="auto"/>
            <w:vAlign w:val="center"/>
          </w:tcPr>
          <w:p>
            <w:pPr>
              <w:jc w:val="center"/>
              <w:rPr>
                <w:rFonts w:ascii="宋体" w:hAnsi="宋体"/>
              </w:rPr>
            </w:pPr>
            <w:r>
              <w:rPr>
                <w:rFonts w:hint="eastAsia" w:ascii="宋体" w:hAnsi="宋体" w:eastAsiaTheme="minorEastAsia"/>
                <w:lang w:eastAsia="zh-CN"/>
              </w:rPr>
              <w:t>学校</w:t>
            </w:r>
            <w:r>
              <w:rPr>
                <w:rFonts w:hint="eastAsia" w:ascii="宋体" w:hAnsi="宋体"/>
              </w:rPr>
              <w:t>意见</w:t>
            </w:r>
          </w:p>
        </w:tc>
        <w:tc>
          <w:tcPr>
            <w:tcW w:w="7337" w:type="dxa"/>
            <w:gridSpan w:val="6"/>
            <w:shd w:val="clear" w:color="auto" w:fill="auto"/>
          </w:tcPr>
          <w:p>
            <w:pPr>
              <w:rPr>
                <w:rFonts w:ascii="宋体" w:hAnsi="宋体"/>
                <w:lang w:eastAsia="zh-CN"/>
              </w:rPr>
            </w:pPr>
            <w:r>
              <w:rPr>
                <w:rFonts w:hint="eastAsia" w:ascii="宋体" w:hAnsi="宋体" w:eastAsiaTheme="minorEastAsia"/>
                <w:lang w:eastAsia="zh-CN"/>
              </w:rPr>
              <w:t>学校</w:t>
            </w:r>
            <w:r>
              <w:rPr>
                <w:rFonts w:hint="eastAsia" w:ascii="宋体" w:hAnsi="宋体"/>
                <w:lang w:eastAsia="zh-CN"/>
              </w:rPr>
              <w:t>意见：</w:t>
            </w:r>
          </w:p>
          <w:p>
            <w:pPr>
              <w:rPr>
                <w:rFonts w:ascii="宋体" w:hAnsi="宋体" w:eastAsiaTheme="minorEastAsia"/>
                <w:lang w:eastAsia="zh-CN"/>
              </w:rPr>
            </w:pPr>
          </w:p>
          <w:p>
            <w:pPr>
              <w:rPr>
                <w:rFonts w:ascii="宋体" w:hAnsi="宋体" w:eastAsiaTheme="minorEastAsia"/>
                <w:lang w:eastAsia="zh-CN"/>
              </w:rPr>
            </w:pPr>
          </w:p>
          <w:p>
            <w:pPr>
              <w:rPr>
                <w:rFonts w:ascii="宋体" w:hAnsi="宋体" w:eastAsiaTheme="minorEastAsia"/>
                <w:lang w:eastAsia="zh-CN"/>
              </w:rPr>
            </w:pPr>
          </w:p>
          <w:p>
            <w:pPr>
              <w:jc w:val="right"/>
              <w:rPr>
                <w:rFonts w:ascii="宋体" w:hAnsi="宋体"/>
                <w:lang w:eastAsia="zh-CN"/>
              </w:rPr>
            </w:pPr>
            <w:r>
              <w:rPr>
                <w:rFonts w:hint="eastAsia" w:ascii="宋体" w:hAnsi="宋体"/>
                <w:lang w:eastAsia="zh-CN"/>
              </w:rPr>
              <w:t>签字（盖章）：             年   月   日</w:t>
            </w:r>
          </w:p>
        </w:tc>
      </w:tr>
    </w:tbl>
    <w:p>
      <w:pPr>
        <w:widowControl/>
        <w:snapToGrid w:val="0"/>
        <w:spacing w:line="360" w:lineRule="auto"/>
        <w:rPr>
          <w:rFonts w:ascii="仿宋_GB2312" w:eastAsia="仿宋_GB2312"/>
          <w:sz w:val="28"/>
          <w:szCs w:val="28"/>
          <w:lang w:eastAsia="zh-CN"/>
        </w:rPr>
      </w:pPr>
      <w:r>
        <w:rPr>
          <w:rFonts w:hint="eastAsia" w:ascii="宋体" w:hAnsi="宋体"/>
          <w:szCs w:val="21"/>
          <w:lang w:eastAsia="zh-CN"/>
        </w:rPr>
        <w:t>注：本表一式二份，经批复后，教务处存一份，</w:t>
      </w:r>
      <w:r>
        <w:rPr>
          <w:rFonts w:hint="eastAsia" w:ascii="宋体" w:hAnsi="宋体" w:eastAsiaTheme="minorEastAsia"/>
          <w:szCs w:val="21"/>
          <w:lang w:eastAsia="zh-CN"/>
        </w:rPr>
        <w:t>专业组</w:t>
      </w:r>
      <w:r>
        <w:rPr>
          <w:rFonts w:hint="eastAsia" w:ascii="宋体" w:hAnsi="宋体"/>
          <w:szCs w:val="21"/>
          <w:lang w:eastAsia="zh-CN"/>
        </w:rPr>
        <w:t>（部）存一份</w:t>
      </w:r>
      <w:r>
        <w:rPr>
          <w:rFonts w:hint="eastAsia" w:ascii="宋体" w:hAnsi="宋体" w:cs="宋体"/>
          <w:szCs w:val="21"/>
          <w:lang w:eastAsia="zh-CN"/>
        </w:rPr>
        <w:t>。</w:t>
      </w:r>
    </w:p>
    <w:sectPr>
      <w:footerReference r:id="rId11" w:type="default"/>
      <w:pgSz w:w="11907" w:h="16839"/>
      <w:pgMar w:top="1437" w:right="1490" w:bottom="1391" w:left="1533" w:header="850"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7685756"/>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434996"/>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I</w:t>
        </w:r>
        <w:r>
          <w:fldChar w:fldCharType="end"/>
        </w:r>
      </w:p>
    </w:sdtContent>
  </w:sdt>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19637"/>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5</w:t>
        </w:r>
        <w:r>
          <w:fldChar w:fldCharType="end"/>
        </w:r>
      </w:p>
    </w:sdtContent>
  </w:sdt>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23F15"/>
    <w:multiLevelType w:val="singleLevel"/>
    <w:tmpl w:val="0AE23F15"/>
    <w:lvl w:ilvl="0" w:tentative="0">
      <w:start w:val="1"/>
      <w:numFmt w:val="decimal"/>
      <w:lvlText w:val="%1."/>
      <w:lvlJc w:val="left"/>
      <w:pPr>
        <w:tabs>
          <w:tab w:val="left" w:pos="312"/>
        </w:tabs>
      </w:pPr>
    </w:lvl>
  </w:abstractNum>
  <w:abstractNum w:abstractNumId="1">
    <w:nsid w:val="22066BDE"/>
    <w:multiLevelType w:val="multilevel"/>
    <w:tmpl w:val="22066BDE"/>
    <w:lvl w:ilvl="0" w:tentative="0">
      <w:start w:val="0"/>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56E92D"/>
    <w:multiLevelType w:val="singleLevel"/>
    <w:tmpl w:val="3756E92D"/>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1715DB"/>
    <w:rsid w:val="000217B0"/>
    <w:rsid w:val="000362E4"/>
    <w:rsid w:val="00067B5A"/>
    <w:rsid w:val="00081C84"/>
    <w:rsid w:val="000C73A3"/>
    <w:rsid w:val="000D388E"/>
    <w:rsid w:val="000E277C"/>
    <w:rsid w:val="001305B1"/>
    <w:rsid w:val="0015332B"/>
    <w:rsid w:val="001539AC"/>
    <w:rsid w:val="00161DDB"/>
    <w:rsid w:val="001715DB"/>
    <w:rsid w:val="0019010D"/>
    <w:rsid w:val="001A47AC"/>
    <w:rsid w:val="001C5ED7"/>
    <w:rsid w:val="001C7DBB"/>
    <w:rsid w:val="001E31FE"/>
    <w:rsid w:val="00223356"/>
    <w:rsid w:val="002248A4"/>
    <w:rsid w:val="00282EC5"/>
    <w:rsid w:val="002A24F1"/>
    <w:rsid w:val="00337867"/>
    <w:rsid w:val="00347D74"/>
    <w:rsid w:val="00381F47"/>
    <w:rsid w:val="004072E5"/>
    <w:rsid w:val="0047393A"/>
    <w:rsid w:val="004E3EC4"/>
    <w:rsid w:val="004E4B62"/>
    <w:rsid w:val="005577C0"/>
    <w:rsid w:val="00557A0F"/>
    <w:rsid w:val="005C17E2"/>
    <w:rsid w:val="005C62E8"/>
    <w:rsid w:val="006346E4"/>
    <w:rsid w:val="006445CF"/>
    <w:rsid w:val="00667B54"/>
    <w:rsid w:val="006A3865"/>
    <w:rsid w:val="006D6795"/>
    <w:rsid w:val="006F118F"/>
    <w:rsid w:val="006F506B"/>
    <w:rsid w:val="0073067F"/>
    <w:rsid w:val="0074026D"/>
    <w:rsid w:val="007525B0"/>
    <w:rsid w:val="007902FB"/>
    <w:rsid w:val="008127FA"/>
    <w:rsid w:val="008643C6"/>
    <w:rsid w:val="00880BEA"/>
    <w:rsid w:val="008A5C04"/>
    <w:rsid w:val="008F3926"/>
    <w:rsid w:val="009B2925"/>
    <w:rsid w:val="00A1344C"/>
    <w:rsid w:val="00A76642"/>
    <w:rsid w:val="00A83F35"/>
    <w:rsid w:val="00A9250D"/>
    <w:rsid w:val="00A948F5"/>
    <w:rsid w:val="00B47787"/>
    <w:rsid w:val="00B70022"/>
    <w:rsid w:val="00B766E6"/>
    <w:rsid w:val="00B77ED2"/>
    <w:rsid w:val="00B85E03"/>
    <w:rsid w:val="00BA7A7D"/>
    <w:rsid w:val="00BE3F60"/>
    <w:rsid w:val="00C07A46"/>
    <w:rsid w:val="00C264EB"/>
    <w:rsid w:val="00C56882"/>
    <w:rsid w:val="00C741B2"/>
    <w:rsid w:val="00C84ED6"/>
    <w:rsid w:val="00CA296D"/>
    <w:rsid w:val="00CA3BA8"/>
    <w:rsid w:val="00CC1506"/>
    <w:rsid w:val="00CD2F50"/>
    <w:rsid w:val="00CE1CF3"/>
    <w:rsid w:val="00CE3C6C"/>
    <w:rsid w:val="00D003CC"/>
    <w:rsid w:val="00D24F09"/>
    <w:rsid w:val="00D72338"/>
    <w:rsid w:val="00D74878"/>
    <w:rsid w:val="00DC14EE"/>
    <w:rsid w:val="00DC42E3"/>
    <w:rsid w:val="00DE342D"/>
    <w:rsid w:val="00E260D7"/>
    <w:rsid w:val="00E270C9"/>
    <w:rsid w:val="00E27D08"/>
    <w:rsid w:val="00E96A10"/>
    <w:rsid w:val="00E97395"/>
    <w:rsid w:val="00ED0174"/>
    <w:rsid w:val="00F0029F"/>
    <w:rsid w:val="00FC3820"/>
    <w:rsid w:val="00FE111C"/>
    <w:rsid w:val="00FF7DB8"/>
    <w:rsid w:val="082355DF"/>
    <w:rsid w:val="09ED0348"/>
    <w:rsid w:val="29891203"/>
    <w:rsid w:val="29D7424A"/>
    <w:rsid w:val="2B2C37B0"/>
    <w:rsid w:val="32B660F3"/>
    <w:rsid w:val="5D4E6F3E"/>
    <w:rsid w:val="66027550"/>
    <w:rsid w:val="66B847E9"/>
    <w:rsid w:val="76ED7519"/>
    <w:rsid w:val="78EE078B"/>
    <w:rsid w:val="7BD07774"/>
    <w:rsid w:val="7D04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7"/>
    <w:qFormat/>
    <w:uiPriority w:val="1"/>
    <w:pPr>
      <w:autoSpaceDE w:val="0"/>
      <w:autoSpaceDN w:val="0"/>
    </w:pPr>
    <w:rPr>
      <w:rFonts w:ascii="宋体" w:hAnsi="宋体" w:eastAsia="宋体" w:cs="宋体"/>
      <w:b/>
      <w:bCs/>
      <w:color w:val="auto"/>
      <w:sz w:val="32"/>
      <w:szCs w:val="32"/>
      <w:lang w:val="zh-CN" w:eastAsia="zh-CN" w:bidi="zh-CN"/>
    </w:rPr>
  </w:style>
  <w:style w:type="paragraph" w:styleId="4">
    <w:name w:val="Balloon Text"/>
    <w:basedOn w:val="1"/>
    <w:link w:val="42"/>
    <w:semiHidden/>
    <w:unhideWhenUsed/>
    <w:qFormat/>
    <w:uiPriority w:val="99"/>
    <w:rPr>
      <w:sz w:val="18"/>
      <w:szCs w:val="18"/>
    </w:rPr>
  </w:style>
  <w:style w:type="paragraph" w:styleId="5">
    <w:name w:val="footer"/>
    <w:basedOn w:val="1"/>
    <w:link w:val="44"/>
    <w:qFormat/>
    <w:uiPriority w:val="99"/>
    <w:pPr>
      <w:tabs>
        <w:tab w:val="center" w:pos="4153"/>
        <w:tab w:val="right" w:pos="8306"/>
      </w:tabs>
      <w:adjustRightInd w:val="0"/>
      <w:snapToGrid w:val="0"/>
      <w:spacing w:line="240" w:lineRule="atLeast"/>
      <w:ind w:firstLine="200" w:firstLineChars="200"/>
    </w:pPr>
    <w:rPr>
      <w:rFonts w:ascii="Calibri" w:hAnsi="Calibri" w:eastAsia="宋体"/>
      <w:color w:val="auto"/>
      <w:kern w:val="2"/>
      <w:sz w:val="18"/>
      <w:szCs w:val="18"/>
      <w:lang w:eastAsia="zh-CN" w:bidi="ar-SA"/>
    </w:rPr>
  </w:style>
  <w:style w:type="paragraph" w:styleId="6">
    <w:name w:val="header"/>
    <w:basedOn w:val="1"/>
    <w:link w:val="43"/>
    <w:qFormat/>
    <w:uiPriority w:val="99"/>
    <w:pPr>
      <w:pBdr>
        <w:bottom w:val="single" w:color="auto" w:sz="6" w:space="1"/>
      </w:pBdr>
      <w:tabs>
        <w:tab w:val="center" w:pos="4153"/>
        <w:tab w:val="right" w:pos="8306"/>
      </w:tabs>
      <w:adjustRightInd w:val="0"/>
      <w:snapToGrid w:val="0"/>
      <w:spacing w:line="240" w:lineRule="atLeast"/>
      <w:ind w:firstLine="200" w:firstLineChars="200"/>
      <w:jc w:val="center"/>
    </w:pPr>
    <w:rPr>
      <w:rFonts w:ascii="Calibri" w:hAnsi="Calibri" w:eastAsia="宋体"/>
      <w:color w:val="auto"/>
      <w:kern w:val="2"/>
      <w:sz w:val="18"/>
      <w:szCs w:val="18"/>
      <w:lang w:eastAsia="zh-CN" w:bidi="ar-SA"/>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spacing w:before="100" w:beforeAutospacing="1" w:after="100" w:afterAutospacing="1"/>
    </w:pPr>
    <w:rPr>
      <w:rFonts w:ascii="宋体" w:hAnsi="宋体" w:eastAsia="宋体" w:cs="宋体"/>
      <w:color w:val="auto"/>
      <w:lang w:eastAsia="zh-CN"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character" w:customStyle="1" w:styleId="14">
    <w:name w:val="Body text|5_"/>
    <w:basedOn w:val="12"/>
    <w:link w:val="15"/>
    <w:qFormat/>
    <w:uiPriority w:val="0"/>
    <w:rPr>
      <w:rFonts w:ascii="宋体" w:hAnsi="宋体" w:eastAsia="宋体" w:cs="宋体"/>
      <w:color w:val="231F20"/>
      <w:sz w:val="18"/>
      <w:szCs w:val="18"/>
      <w:u w:val="none"/>
      <w:shd w:val="clear" w:color="auto" w:fill="auto"/>
      <w:lang w:val="zh-TW" w:eastAsia="zh-TW" w:bidi="zh-TW"/>
    </w:rPr>
  </w:style>
  <w:style w:type="paragraph" w:customStyle="1" w:styleId="15">
    <w:name w:val="Body text|5"/>
    <w:basedOn w:val="1"/>
    <w:link w:val="14"/>
    <w:qFormat/>
    <w:uiPriority w:val="0"/>
    <w:rPr>
      <w:rFonts w:ascii="宋体" w:hAnsi="宋体" w:eastAsia="宋体" w:cs="宋体"/>
      <w:color w:val="231F20"/>
      <w:sz w:val="18"/>
      <w:szCs w:val="18"/>
      <w:lang w:val="zh-TW" w:eastAsia="zh-TW" w:bidi="zh-TW"/>
    </w:rPr>
  </w:style>
  <w:style w:type="character" w:customStyle="1" w:styleId="16">
    <w:name w:val="Body text|2_"/>
    <w:basedOn w:val="12"/>
    <w:link w:val="17"/>
    <w:qFormat/>
    <w:uiPriority w:val="0"/>
    <w:rPr>
      <w:rFonts w:ascii="宋体" w:hAnsi="宋体" w:eastAsia="宋体" w:cs="宋体"/>
      <w:color w:val="231F20"/>
      <w:sz w:val="17"/>
      <w:szCs w:val="17"/>
      <w:u w:val="none"/>
      <w:shd w:val="clear" w:color="auto" w:fill="auto"/>
      <w:lang w:val="zh-TW" w:eastAsia="zh-TW" w:bidi="zh-TW"/>
    </w:rPr>
  </w:style>
  <w:style w:type="paragraph" w:customStyle="1" w:styleId="17">
    <w:name w:val="Body text|2"/>
    <w:basedOn w:val="1"/>
    <w:link w:val="16"/>
    <w:qFormat/>
    <w:uiPriority w:val="0"/>
    <w:pPr>
      <w:spacing w:line="221" w:lineRule="exact"/>
    </w:pPr>
    <w:rPr>
      <w:rFonts w:ascii="宋体" w:hAnsi="宋体" w:eastAsia="宋体" w:cs="宋体"/>
      <w:color w:val="231F20"/>
      <w:sz w:val="17"/>
      <w:szCs w:val="17"/>
      <w:lang w:val="zh-TW" w:eastAsia="zh-TW" w:bidi="zh-TW"/>
    </w:rPr>
  </w:style>
  <w:style w:type="character" w:customStyle="1" w:styleId="18">
    <w:name w:val="Picture caption|1_"/>
    <w:basedOn w:val="12"/>
    <w:link w:val="19"/>
    <w:qFormat/>
    <w:uiPriority w:val="0"/>
    <w:rPr>
      <w:rFonts w:ascii="宋体" w:hAnsi="宋体" w:eastAsia="宋体" w:cs="宋体"/>
      <w:color w:val="231F20"/>
      <w:sz w:val="17"/>
      <w:szCs w:val="17"/>
      <w:u w:val="none"/>
      <w:shd w:val="clear" w:color="auto" w:fill="auto"/>
      <w:lang w:val="zh-TW" w:eastAsia="zh-TW" w:bidi="zh-TW"/>
    </w:rPr>
  </w:style>
  <w:style w:type="paragraph" w:customStyle="1" w:styleId="19">
    <w:name w:val="Picture caption|1"/>
    <w:basedOn w:val="1"/>
    <w:link w:val="18"/>
    <w:qFormat/>
    <w:uiPriority w:val="0"/>
    <w:pPr>
      <w:spacing w:line="206" w:lineRule="exact"/>
    </w:pPr>
    <w:rPr>
      <w:rFonts w:ascii="宋体" w:hAnsi="宋体" w:eastAsia="宋体" w:cs="宋体"/>
      <w:color w:val="231F20"/>
      <w:sz w:val="17"/>
      <w:szCs w:val="17"/>
      <w:lang w:val="zh-TW" w:eastAsia="zh-TW" w:bidi="zh-TW"/>
    </w:rPr>
  </w:style>
  <w:style w:type="character" w:customStyle="1" w:styleId="20">
    <w:name w:val="Other|2_"/>
    <w:basedOn w:val="12"/>
    <w:link w:val="21"/>
    <w:qFormat/>
    <w:uiPriority w:val="0"/>
    <w:rPr>
      <w:rFonts w:ascii="宋体" w:hAnsi="宋体" w:eastAsia="宋体" w:cs="宋体"/>
      <w:color w:val="231F20"/>
      <w:sz w:val="17"/>
      <w:szCs w:val="17"/>
      <w:u w:val="none"/>
      <w:shd w:val="clear" w:color="auto" w:fill="auto"/>
      <w:lang w:val="zh-TW" w:eastAsia="zh-TW" w:bidi="zh-TW"/>
    </w:rPr>
  </w:style>
  <w:style w:type="paragraph" w:customStyle="1" w:styleId="21">
    <w:name w:val="Other|2"/>
    <w:basedOn w:val="1"/>
    <w:link w:val="20"/>
    <w:qFormat/>
    <w:uiPriority w:val="0"/>
    <w:pPr>
      <w:spacing w:before="160"/>
      <w:jc w:val="center"/>
    </w:pPr>
    <w:rPr>
      <w:rFonts w:ascii="宋体" w:hAnsi="宋体" w:eastAsia="宋体" w:cs="宋体"/>
      <w:color w:val="231F20"/>
      <w:sz w:val="17"/>
      <w:szCs w:val="17"/>
      <w:lang w:val="zh-TW" w:eastAsia="zh-TW" w:bidi="zh-TW"/>
    </w:rPr>
  </w:style>
  <w:style w:type="character" w:customStyle="1" w:styleId="22">
    <w:name w:val="Body text|4_"/>
    <w:basedOn w:val="12"/>
    <w:link w:val="23"/>
    <w:qFormat/>
    <w:uiPriority w:val="0"/>
    <w:rPr>
      <w:color w:val="231F20"/>
      <w:sz w:val="18"/>
      <w:szCs w:val="18"/>
      <w:u w:val="none"/>
      <w:shd w:val="clear" w:color="auto" w:fill="auto"/>
    </w:rPr>
  </w:style>
  <w:style w:type="paragraph" w:customStyle="1" w:styleId="23">
    <w:name w:val="Body text|4"/>
    <w:basedOn w:val="1"/>
    <w:link w:val="22"/>
    <w:qFormat/>
    <w:uiPriority w:val="0"/>
    <w:pPr>
      <w:spacing w:line="223" w:lineRule="exact"/>
    </w:pPr>
    <w:rPr>
      <w:color w:val="231F20"/>
      <w:sz w:val="18"/>
      <w:szCs w:val="18"/>
    </w:rPr>
  </w:style>
  <w:style w:type="character" w:customStyle="1" w:styleId="24">
    <w:name w:val="Heading #1|1_"/>
    <w:basedOn w:val="12"/>
    <w:link w:val="25"/>
    <w:qFormat/>
    <w:uiPriority w:val="0"/>
    <w:rPr>
      <w:rFonts w:ascii="宋体" w:hAnsi="宋体" w:eastAsia="宋体" w:cs="宋体"/>
      <w:color w:val="231F20"/>
      <w:sz w:val="30"/>
      <w:szCs w:val="30"/>
      <w:u w:val="none"/>
      <w:shd w:val="clear" w:color="auto" w:fill="auto"/>
      <w:lang w:val="zh-TW" w:eastAsia="zh-TW" w:bidi="zh-TW"/>
    </w:rPr>
  </w:style>
  <w:style w:type="paragraph" w:customStyle="1" w:styleId="25">
    <w:name w:val="Heading #1|1"/>
    <w:basedOn w:val="1"/>
    <w:link w:val="24"/>
    <w:qFormat/>
    <w:uiPriority w:val="0"/>
    <w:pPr>
      <w:spacing w:before="460" w:after="1100"/>
      <w:outlineLvl w:val="0"/>
    </w:pPr>
    <w:rPr>
      <w:rFonts w:ascii="宋体" w:hAnsi="宋体" w:eastAsia="宋体" w:cs="宋体"/>
      <w:color w:val="231F20"/>
      <w:sz w:val="30"/>
      <w:szCs w:val="30"/>
      <w:lang w:val="zh-TW" w:eastAsia="zh-TW" w:bidi="zh-TW"/>
    </w:rPr>
  </w:style>
  <w:style w:type="character" w:customStyle="1" w:styleId="26">
    <w:name w:val="Header or footer|2_"/>
    <w:basedOn w:val="12"/>
    <w:link w:val="27"/>
    <w:qFormat/>
    <w:uiPriority w:val="0"/>
    <w:rPr>
      <w:sz w:val="20"/>
      <w:szCs w:val="20"/>
      <w:u w:val="none"/>
      <w:shd w:val="clear" w:color="auto" w:fill="auto"/>
      <w:lang w:val="zh-TW" w:eastAsia="zh-TW" w:bidi="zh-TW"/>
    </w:rPr>
  </w:style>
  <w:style w:type="paragraph" w:customStyle="1" w:styleId="27">
    <w:name w:val="Header or footer|2"/>
    <w:basedOn w:val="1"/>
    <w:link w:val="26"/>
    <w:qFormat/>
    <w:uiPriority w:val="0"/>
    <w:rPr>
      <w:sz w:val="20"/>
      <w:szCs w:val="20"/>
      <w:lang w:val="zh-TW" w:eastAsia="zh-TW" w:bidi="zh-TW"/>
    </w:rPr>
  </w:style>
  <w:style w:type="character" w:customStyle="1" w:styleId="28">
    <w:name w:val="Heading #2|1_"/>
    <w:basedOn w:val="12"/>
    <w:link w:val="29"/>
    <w:qFormat/>
    <w:uiPriority w:val="0"/>
    <w:rPr>
      <w:rFonts w:ascii="宋体" w:hAnsi="宋体" w:eastAsia="宋体" w:cs="宋体"/>
      <w:color w:val="231F20"/>
      <w:sz w:val="26"/>
      <w:szCs w:val="26"/>
      <w:u w:val="none"/>
      <w:shd w:val="clear" w:color="auto" w:fill="auto"/>
      <w:lang w:val="zh-TW" w:eastAsia="zh-TW" w:bidi="zh-TW"/>
    </w:rPr>
  </w:style>
  <w:style w:type="paragraph" w:customStyle="1" w:styleId="29">
    <w:name w:val="Heading #2|1"/>
    <w:basedOn w:val="1"/>
    <w:link w:val="28"/>
    <w:qFormat/>
    <w:uiPriority w:val="0"/>
    <w:pPr>
      <w:spacing w:after="60" w:line="384" w:lineRule="exact"/>
      <w:ind w:firstLine="460"/>
      <w:outlineLvl w:val="1"/>
    </w:pPr>
    <w:rPr>
      <w:rFonts w:ascii="宋体" w:hAnsi="宋体" w:eastAsia="宋体" w:cs="宋体"/>
      <w:color w:val="231F20"/>
      <w:sz w:val="26"/>
      <w:szCs w:val="26"/>
      <w:lang w:val="zh-TW" w:eastAsia="zh-TW" w:bidi="zh-TW"/>
    </w:rPr>
  </w:style>
  <w:style w:type="character" w:customStyle="1" w:styleId="30">
    <w:name w:val="Body text|1_"/>
    <w:basedOn w:val="12"/>
    <w:link w:val="31"/>
    <w:qFormat/>
    <w:uiPriority w:val="0"/>
    <w:rPr>
      <w:rFonts w:ascii="宋体" w:hAnsi="宋体" w:eastAsia="宋体" w:cs="宋体"/>
      <w:color w:val="231F20"/>
      <w:sz w:val="20"/>
      <w:szCs w:val="20"/>
      <w:u w:val="none"/>
      <w:shd w:val="clear" w:color="auto" w:fill="auto"/>
      <w:lang w:val="zh-TW" w:eastAsia="zh-TW" w:bidi="zh-TW"/>
    </w:rPr>
  </w:style>
  <w:style w:type="paragraph" w:customStyle="1" w:styleId="31">
    <w:name w:val="Body text|1"/>
    <w:basedOn w:val="1"/>
    <w:link w:val="30"/>
    <w:qFormat/>
    <w:uiPriority w:val="0"/>
    <w:pPr>
      <w:spacing w:line="379" w:lineRule="auto"/>
      <w:ind w:firstLine="400"/>
    </w:pPr>
    <w:rPr>
      <w:rFonts w:ascii="宋体" w:hAnsi="宋体" w:eastAsia="宋体" w:cs="宋体"/>
      <w:color w:val="231F20"/>
      <w:sz w:val="20"/>
      <w:szCs w:val="20"/>
      <w:lang w:val="zh-TW" w:eastAsia="zh-TW" w:bidi="zh-TW"/>
    </w:rPr>
  </w:style>
  <w:style w:type="character" w:customStyle="1" w:styleId="32">
    <w:name w:val="Table caption|1_"/>
    <w:basedOn w:val="12"/>
    <w:link w:val="33"/>
    <w:qFormat/>
    <w:uiPriority w:val="0"/>
    <w:rPr>
      <w:rFonts w:ascii="宋体" w:hAnsi="宋体" w:eastAsia="宋体" w:cs="宋体"/>
      <w:color w:val="231F20"/>
      <w:sz w:val="17"/>
      <w:szCs w:val="17"/>
      <w:u w:val="none"/>
      <w:shd w:val="clear" w:color="auto" w:fill="auto"/>
      <w:lang w:val="zh-TW" w:eastAsia="zh-TW" w:bidi="zh-TW"/>
    </w:rPr>
  </w:style>
  <w:style w:type="paragraph" w:customStyle="1" w:styleId="33">
    <w:name w:val="Table caption|1"/>
    <w:basedOn w:val="1"/>
    <w:link w:val="32"/>
    <w:qFormat/>
    <w:uiPriority w:val="0"/>
    <w:rPr>
      <w:rFonts w:ascii="宋体" w:hAnsi="宋体" w:eastAsia="宋体" w:cs="宋体"/>
      <w:color w:val="231F20"/>
      <w:sz w:val="17"/>
      <w:szCs w:val="17"/>
      <w:lang w:val="zh-TW" w:eastAsia="zh-TW" w:bidi="zh-TW"/>
    </w:rPr>
  </w:style>
  <w:style w:type="character" w:customStyle="1" w:styleId="34">
    <w:name w:val="Other|1_"/>
    <w:basedOn w:val="12"/>
    <w:link w:val="35"/>
    <w:qFormat/>
    <w:uiPriority w:val="0"/>
    <w:rPr>
      <w:rFonts w:ascii="宋体" w:hAnsi="宋体" w:eastAsia="宋体" w:cs="宋体"/>
      <w:color w:val="231F20"/>
      <w:sz w:val="17"/>
      <w:szCs w:val="17"/>
      <w:u w:val="none"/>
      <w:shd w:val="clear" w:color="auto" w:fill="auto"/>
      <w:lang w:val="zh-TW" w:eastAsia="zh-TW" w:bidi="zh-TW"/>
    </w:rPr>
  </w:style>
  <w:style w:type="paragraph" w:customStyle="1" w:styleId="35">
    <w:name w:val="Other|1"/>
    <w:basedOn w:val="1"/>
    <w:link w:val="34"/>
    <w:qFormat/>
    <w:uiPriority w:val="0"/>
    <w:rPr>
      <w:rFonts w:ascii="宋体" w:hAnsi="宋体" w:eastAsia="宋体" w:cs="宋体"/>
      <w:color w:val="231F20"/>
      <w:sz w:val="17"/>
      <w:szCs w:val="17"/>
      <w:lang w:val="zh-TW" w:eastAsia="zh-TW" w:bidi="zh-TW"/>
    </w:rPr>
  </w:style>
  <w:style w:type="character" w:customStyle="1" w:styleId="36">
    <w:name w:val="Body text|3_"/>
    <w:basedOn w:val="12"/>
    <w:link w:val="37"/>
    <w:qFormat/>
    <w:uiPriority w:val="0"/>
    <w:rPr>
      <w:rFonts w:ascii="宋体" w:hAnsi="宋体" w:eastAsia="宋体" w:cs="宋体"/>
      <w:color w:val="231F20"/>
      <w:u w:val="none"/>
      <w:shd w:val="clear" w:color="auto" w:fill="auto"/>
      <w:lang w:val="zh-TW" w:eastAsia="zh-TW" w:bidi="zh-TW"/>
    </w:rPr>
  </w:style>
  <w:style w:type="paragraph" w:customStyle="1" w:styleId="37">
    <w:name w:val="Body text|3"/>
    <w:basedOn w:val="1"/>
    <w:link w:val="36"/>
    <w:qFormat/>
    <w:uiPriority w:val="0"/>
    <w:pPr>
      <w:spacing w:after="110" w:line="386" w:lineRule="exact"/>
      <w:ind w:firstLine="340"/>
    </w:pPr>
    <w:rPr>
      <w:rFonts w:ascii="宋体" w:hAnsi="宋体" w:eastAsia="宋体" w:cs="宋体"/>
      <w:color w:val="231F20"/>
      <w:lang w:val="zh-TW" w:eastAsia="zh-TW" w:bidi="zh-TW"/>
    </w:rPr>
  </w:style>
  <w:style w:type="character" w:customStyle="1" w:styleId="38">
    <w:name w:val="Heading #3|1_"/>
    <w:basedOn w:val="12"/>
    <w:link w:val="39"/>
    <w:qFormat/>
    <w:uiPriority w:val="0"/>
    <w:rPr>
      <w:rFonts w:ascii="宋体" w:hAnsi="宋体" w:eastAsia="宋体" w:cs="宋体"/>
      <w:color w:val="231F20"/>
      <w:sz w:val="20"/>
      <w:szCs w:val="20"/>
      <w:u w:val="none"/>
      <w:shd w:val="clear" w:color="auto" w:fill="auto"/>
      <w:lang w:val="zh-TW" w:eastAsia="zh-TW" w:bidi="zh-TW"/>
    </w:rPr>
  </w:style>
  <w:style w:type="paragraph" w:customStyle="1" w:styleId="39">
    <w:name w:val="Heading #3|1"/>
    <w:basedOn w:val="1"/>
    <w:link w:val="38"/>
    <w:qFormat/>
    <w:uiPriority w:val="0"/>
    <w:pPr>
      <w:spacing w:after="40" w:line="384" w:lineRule="exact"/>
      <w:ind w:firstLine="460"/>
      <w:outlineLvl w:val="2"/>
    </w:pPr>
    <w:rPr>
      <w:rFonts w:ascii="宋体" w:hAnsi="宋体" w:eastAsia="宋体" w:cs="宋体"/>
      <w:color w:val="231F20"/>
      <w:sz w:val="20"/>
      <w:szCs w:val="20"/>
      <w:lang w:val="zh-TW" w:eastAsia="zh-TW" w:bidi="zh-TW"/>
    </w:rPr>
  </w:style>
  <w:style w:type="character" w:customStyle="1" w:styleId="40">
    <w:name w:val="Header or footer|1_"/>
    <w:basedOn w:val="12"/>
    <w:link w:val="41"/>
    <w:qFormat/>
    <w:uiPriority w:val="0"/>
    <w:rPr>
      <w:color w:val="231F20"/>
      <w:u w:val="none"/>
      <w:shd w:val="clear" w:color="auto" w:fill="auto"/>
      <w:lang w:val="zh-TW" w:eastAsia="zh-TW" w:bidi="zh-TW"/>
    </w:rPr>
  </w:style>
  <w:style w:type="paragraph" w:customStyle="1" w:styleId="41">
    <w:name w:val="Header or footer|1"/>
    <w:basedOn w:val="1"/>
    <w:link w:val="40"/>
    <w:qFormat/>
    <w:uiPriority w:val="0"/>
    <w:pPr>
      <w:jc w:val="center"/>
    </w:pPr>
    <w:rPr>
      <w:color w:val="231F20"/>
      <w:lang w:val="zh-TW" w:eastAsia="zh-TW" w:bidi="zh-TW"/>
    </w:rPr>
  </w:style>
  <w:style w:type="character" w:customStyle="1" w:styleId="42">
    <w:name w:val="批注框文本 Char"/>
    <w:basedOn w:val="12"/>
    <w:link w:val="4"/>
    <w:semiHidden/>
    <w:qFormat/>
    <w:uiPriority w:val="99"/>
    <w:rPr>
      <w:rFonts w:eastAsia="Times New Roman"/>
      <w:color w:val="000000"/>
      <w:sz w:val="18"/>
      <w:szCs w:val="18"/>
    </w:rPr>
  </w:style>
  <w:style w:type="character" w:customStyle="1" w:styleId="43">
    <w:name w:val="页眉 Char"/>
    <w:basedOn w:val="12"/>
    <w:link w:val="6"/>
    <w:qFormat/>
    <w:uiPriority w:val="99"/>
    <w:rPr>
      <w:rFonts w:ascii="Calibri" w:hAnsi="Calibri" w:eastAsia="宋体"/>
      <w:kern w:val="2"/>
      <w:sz w:val="18"/>
      <w:szCs w:val="18"/>
      <w:lang w:eastAsia="zh-CN" w:bidi="ar-SA"/>
    </w:rPr>
  </w:style>
  <w:style w:type="character" w:customStyle="1" w:styleId="44">
    <w:name w:val="页脚 Char"/>
    <w:basedOn w:val="12"/>
    <w:link w:val="5"/>
    <w:qFormat/>
    <w:uiPriority w:val="99"/>
    <w:rPr>
      <w:rFonts w:ascii="Calibri" w:hAnsi="Calibri" w:eastAsia="宋体"/>
      <w:kern w:val="2"/>
      <w:sz w:val="18"/>
      <w:szCs w:val="18"/>
      <w:lang w:eastAsia="zh-CN" w:bidi="ar-SA"/>
    </w:rPr>
  </w:style>
  <w:style w:type="paragraph" w:styleId="45">
    <w:name w:val="No Spacing"/>
    <w:link w:val="46"/>
    <w:qFormat/>
    <w:uiPriority w:val="1"/>
    <w:pPr>
      <w:widowControl/>
    </w:pPr>
    <w:rPr>
      <w:rFonts w:asciiTheme="minorHAnsi" w:hAnsiTheme="minorHAnsi" w:eastAsiaTheme="minorEastAsia" w:cstheme="minorBidi"/>
      <w:sz w:val="22"/>
      <w:szCs w:val="22"/>
      <w:lang w:val="en-US" w:eastAsia="zh-CN" w:bidi="ar-SA"/>
    </w:rPr>
  </w:style>
  <w:style w:type="character" w:customStyle="1" w:styleId="46">
    <w:name w:val="无间隔 Char"/>
    <w:basedOn w:val="12"/>
    <w:link w:val="45"/>
    <w:qFormat/>
    <w:uiPriority w:val="1"/>
    <w:rPr>
      <w:rFonts w:asciiTheme="minorHAnsi" w:hAnsiTheme="minorHAnsi" w:cstheme="minorBidi"/>
      <w:sz w:val="22"/>
      <w:szCs w:val="22"/>
      <w:lang w:eastAsia="zh-CN" w:bidi="ar-SA"/>
    </w:rPr>
  </w:style>
  <w:style w:type="character" w:customStyle="1" w:styleId="47">
    <w:name w:val="正文文本 Char"/>
    <w:basedOn w:val="12"/>
    <w:link w:val="3"/>
    <w:qFormat/>
    <w:uiPriority w:val="1"/>
    <w:rPr>
      <w:rFonts w:ascii="宋体" w:hAnsi="宋体" w:eastAsia="宋体" w:cs="宋体"/>
      <w:b/>
      <w:bCs/>
      <w:sz w:val="32"/>
      <w:szCs w:val="32"/>
      <w:lang w:val="zh-CN" w:eastAsia="zh-CN" w:bidi="zh-CN"/>
    </w:rPr>
  </w:style>
  <w:style w:type="character" w:customStyle="1" w:styleId="48">
    <w:name w:val="标题 1 Char"/>
    <w:basedOn w:val="12"/>
    <w:link w:val="2"/>
    <w:qFormat/>
    <w:uiPriority w:val="9"/>
    <w:rPr>
      <w:rFonts w:eastAsia="Times New Roman"/>
      <w:b/>
      <w:bCs/>
      <w:color w:val="000000"/>
      <w:kern w:val="44"/>
      <w:sz w:val="44"/>
      <w:szCs w:val="44"/>
    </w:rPr>
  </w:style>
  <w:style w:type="paragraph" w:customStyle="1" w:styleId="49">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366091" w:themeColor="accent1" w:themeShade="BF"/>
      <w:kern w:val="0"/>
      <w:sz w:val="28"/>
      <w:szCs w:val="28"/>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8"/>
    <customShpInfo spid="_x0000_s1047"/>
    <customShpInfo spid="_x0000_s1030"/>
    <customShpInfo spid="_x0000_s1029"/>
    <customShpInfo spid="_x0000_s1048"/>
    <customShpInfo spid="_x0000_s1031"/>
    <customShpInfo spid="_x0000_s1054"/>
    <customShpInfo spid="_x0000_s1053"/>
    <customShpInfo spid="_x0000_s1051"/>
    <customShpInfo spid="_x0000_s1046"/>
    <customShpInfo spid="_x0000_s1043"/>
    <customShpInfo spid="_x0000_s1055"/>
    <customShpInfo spid="_x0000_s1038"/>
    <customShpInfo spid="_x0000_s1036"/>
    <customShpInfo spid="_x0000_s1052"/>
    <customShpInfo spid="_x0000_s1035"/>
    <customShpInfo spid="_x0000_s1039"/>
    <customShpInfo spid="_x0000_s1040"/>
    <customShpInfo spid="_x0000_s1034"/>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0006D-C377-4601-8E94-7B8D9DF3DA92}">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20</Pages>
  <Words>2226</Words>
  <Characters>12689</Characters>
  <Lines>105</Lines>
  <Paragraphs>29</Paragraphs>
  <TotalTime>0</TotalTime>
  <ScaleCrop>false</ScaleCrop>
  <LinksUpToDate>false</LinksUpToDate>
  <CharactersWithSpaces>14886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2021-06-16T09:32:00Z</dcterms:created>
  <dc:creator>Administrator</dc:creator>
  <cp:lastModifiedBy>Administrator</cp:lastModifiedBy>
  <cp:lastPrinted>2021-06-21T04:56:00Z</cp:lastPrinted>
  <dcterms:modified xsi:type="dcterms:W3CDTF">2021-07-18T13:30:30Z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646546E5DB3F4BD69293A5419C825464</vt:lpwstr>
  </property>
</Properties>
</file>